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7D" w:rsidRPr="000D53CD" w:rsidRDefault="0027187D" w:rsidP="00C24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27187D" w:rsidRPr="00070487">
        <w:tc>
          <w:tcPr>
            <w:tcW w:w="4785" w:type="dxa"/>
          </w:tcPr>
          <w:p w:rsidR="0027187D" w:rsidRPr="00070487" w:rsidRDefault="0027187D" w:rsidP="00C2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7187D" w:rsidRPr="00070487" w:rsidRDefault="0027187D" w:rsidP="00C2432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27187D" w:rsidRPr="00070487" w:rsidRDefault="0027187D" w:rsidP="00C2432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27187D" w:rsidRPr="00070487" w:rsidRDefault="0027187D" w:rsidP="00C2432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Арзгирского муниципального района</w:t>
            </w:r>
          </w:p>
          <w:p w:rsidR="0027187D" w:rsidRPr="00070487" w:rsidRDefault="0027187D" w:rsidP="00C2432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27187D" w:rsidRDefault="00C24322" w:rsidP="00C2432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27187D"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08 ноября 2016 года №389</w:t>
            </w:r>
          </w:p>
          <w:p w:rsidR="00C24322" w:rsidRDefault="00E43D1A" w:rsidP="00C2432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(в редакции </w:t>
            </w:r>
            <w:r w:rsidR="00C2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постановлений</w:t>
            </w:r>
          </w:p>
          <w:p w:rsidR="00E43D1A" w:rsidRPr="00070487" w:rsidRDefault="00E93B82" w:rsidP="00C2432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13 июля 2018года №3</w:t>
            </w:r>
            <w:r w:rsidR="00C243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92)</w:t>
            </w:r>
          </w:p>
          <w:p w:rsidR="0027187D" w:rsidRPr="00070487" w:rsidRDefault="0027187D" w:rsidP="00C2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187D" w:rsidRDefault="0027187D" w:rsidP="005C7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87D" w:rsidRDefault="0027187D" w:rsidP="00382C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27187D" w:rsidRDefault="002369A9" w:rsidP="00382CB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7187D">
        <w:rPr>
          <w:rFonts w:ascii="Times New Roman" w:hAnsi="Times New Roman" w:cs="Times New Roman"/>
          <w:sz w:val="28"/>
          <w:szCs w:val="28"/>
          <w:lang w:eastAsia="ru-RU"/>
        </w:rPr>
        <w:t>редоставления муниципальной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и «Предоставление информации о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вилах зачисления в муниципальные учреждения дополнительного образов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в сфере культуры»</w:t>
      </w:r>
    </w:p>
    <w:p w:rsidR="0027187D" w:rsidRDefault="0027187D" w:rsidP="005C778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27187D" w:rsidRDefault="0027187D" w:rsidP="005C7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27187D" w:rsidRDefault="0027187D" w:rsidP="005C778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1.1.1. Административный регламент разработан в целях повышения кач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ства предоставления и доступности муниципальной услуги «Предоставление информации об организации дополнительного образования детей в сфере культуры и правилах приема в муниципальные образовательные учреждения дополнительного образования детей в сфере культуры» (далее - муниципал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>ная услуга).</w:t>
      </w:r>
      <w:r>
        <w:rPr>
          <w:rFonts w:ascii="Times New Roman" w:hAnsi="Times New Roman" w:cs="Times New Roman"/>
          <w:sz w:val="28"/>
          <w:szCs w:val="28"/>
        </w:rPr>
        <w:t xml:space="preserve"> Предметом муниципальной услуги является предоставление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 о порядке, сроках и последовательности действий (администр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3485">
        <w:rPr>
          <w:rFonts w:ascii="Times New Roman" w:hAnsi="Times New Roman" w:cs="Times New Roman"/>
          <w:sz w:val="28"/>
          <w:szCs w:val="28"/>
        </w:rPr>
        <w:t>тивных процедур), форм ко</w:t>
      </w:r>
      <w:r>
        <w:rPr>
          <w:rFonts w:ascii="Times New Roman" w:hAnsi="Times New Roman" w:cs="Times New Roman"/>
          <w:sz w:val="28"/>
          <w:szCs w:val="28"/>
        </w:rPr>
        <w:t>нтроля  за исполнением, ответственностью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ностных лиц органов, предоставляющих муниципальные услуги, за несобл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дением ими требований регламентов при выполнении административных процедур (действий), а также о порядке обжалования действий, в ходе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муниципальной услуги.</w:t>
      </w:r>
    </w:p>
    <w:p w:rsidR="0027187D" w:rsidRDefault="0027187D" w:rsidP="005C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87D" w:rsidRDefault="0027187D" w:rsidP="005C7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Круг заявителей</w:t>
      </w:r>
    </w:p>
    <w:p w:rsidR="0027187D" w:rsidRDefault="0027187D" w:rsidP="005C7782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1.2.1. Заявителями и получателями муниципальной услуги являются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 </w:t>
      </w:r>
    </w:p>
    <w:p w:rsidR="0027187D" w:rsidRDefault="0027187D" w:rsidP="005C7782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87D" w:rsidRDefault="0027187D" w:rsidP="005C77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27187D" w:rsidRDefault="0027187D" w:rsidP="005C77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7187D" w:rsidRDefault="0027187D" w:rsidP="00C2432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Информация о местах нахождения и графике работы органов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стного самоуправления, предоставляющих муниципальную услугу, их 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турных подразделениях, организациях, участвующих в предоставлении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услуги, способы получения информации о местах нахождения и графиках работы государственных органов, органов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организаций, обращение в которые необходимо для предоставления муниципальной услуги, содержится в Приложении 1 к административному регламенту.</w:t>
      </w:r>
    </w:p>
    <w:p w:rsidR="0027187D" w:rsidRDefault="0027187D" w:rsidP="005C7782">
      <w:pPr>
        <w:tabs>
          <w:tab w:val="left" w:pos="0"/>
          <w:tab w:val="left" w:pos="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порядке предоставления муниципальной услуги, услуг, необходимых и обязательных для предоставления муниципальной услуги, размещается: </w:t>
      </w:r>
    </w:p>
    <w:p w:rsidR="0027187D" w:rsidRDefault="0027187D" w:rsidP="005C7782">
      <w:pPr>
        <w:tabs>
          <w:tab w:val="left" w:pos="0"/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администрации Арзгирского района Ставропольск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края, электронный адрес: http</w:t>
      </w:r>
      <w:r w:rsidRPr="005C7782">
        <w:rPr>
          <w:rFonts w:ascii="Times New Roman" w:hAnsi="Times New Roman" w:cs="Times New Roman"/>
          <w:sz w:val="28"/>
          <w:szCs w:val="28"/>
        </w:rPr>
        <w:t>://</w:t>
      </w:r>
      <w:r w:rsidRPr="005C77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Pr="005C778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</w:t>
        </w:r>
        <w:r w:rsidRPr="005C7782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arzgiradmin</w:t>
        </w:r>
        <w:r w:rsidRPr="005C778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27187D" w:rsidRDefault="0027187D" w:rsidP="005C7782">
      <w:pPr>
        <w:tabs>
          <w:tab w:val="left" w:pos="0"/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средствах массовой информации;</w:t>
      </w:r>
    </w:p>
    <w:p w:rsidR="0027187D" w:rsidRDefault="0027187D" w:rsidP="005C7782">
      <w:pPr>
        <w:pStyle w:val="ConsPlusNormal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 в электронном виде в информационно-телекоммуникационной сети 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нет (далее – сеть Интернет): </w:t>
      </w:r>
      <w:r>
        <w:rPr>
          <w:rFonts w:ascii="Times New Roman" w:hAnsi="Times New Roman" w:cs="Times New Roman"/>
          <w:sz w:val="28"/>
          <w:szCs w:val="28"/>
          <w:u w:val="single"/>
        </w:rPr>
        <w:t>http://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arzgir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stv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muzkult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27187D" w:rsidRDefault="0027187D" w:rsidP="005C7782">
      <w:pPr>
        <w:tabs>
          <w:tab w:val="left" w:pos="550"/>
          <w:tab w:val="left" w:pos="709"/>
          <w:tab w:val="num" w:pos="1146"/>
          <w:tab w:val="left" w:pos="1276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в муниципальном бюджетном учреждении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«Арзгирская детская школа искусств» Арзгирского района Ставропольского края (далее – Учреждение);</w:t>
      </w:r>
    </w:p>
    <w:p w:rsidR="00386CD8" w:rsidRPr="00E93B82" w:rsidRDefault="0027187D" w:rsidP="005C7782">
      <w:pPr>
        <w:tabs>
          <w:tab w:val="left" w:pos="567"/>
          <w:tab w:val="left" w:pos="709"/>
          <w:tab w:val="num" w:pos="1146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информационном портале отдела культуры администрации Арзгирского муниципального района  (далее – отдел культуры): </w:t>
      </w:r>
    </w:p>
    <w:p w:rsidR="00386CD8" w:rsidRPr="00E93B82" w:rsidRDefault="00386CD8" w:rsidP="00386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CD8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E93B82">
        <w:rPr>
          <w:rFonts w:ascii="Times New Roman" w:hAnsi="Times New Roman" w:cs="Times New Roman"/>
          <w:sz w:val="28"/>
          <w:szCs w:val="28"/>
          <w:u w:val="single"/>
        </w:rPr>
        <w:t>:/</w:t>
      </w:r>
      <w:r w:rsidRPr="00E93B8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386CD8">
        <w:rPr>
          <w:rStyle w:val="a3"/>
          <w:rFonts w:ascii="Times New Roman" w:hAnsi="Times New Roman" w:cs="Times New Roman"/>
          <w:sz w:val="28"/>
          <w:szCs w:val="28"/>
          <w:lang w:val="en-US"/>
        </w:rPr>
        <w:t>arzotdel</w:t>
      </w:r>
      <w:r w:rsidRPr="00E93B82">
        <w:rPr>
          <w:rStyle w:val="a3"/>
          <w:rFonts w:ascii="Times New Roman" w:hAnsi="Times New Roman" w:cs="Times New Roman"/>
          <w:sz w:val="28"/>
          <w:szCs w:val="28"/>
        </w:rPr>
        <w:t>@</w:t>
      </w:r>
      <w:r w:rsidRPr="005C778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Pr="00E93B82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5C778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</w:p>
    <w:p w:rsidR="0027187D" w:rsidRPr="00E93B82" w:rsidRDefault="0027187D" w:rsidP="005C7782">
      <w:pPr>
        <w:tabs>
          <w:tab w:val="left" w:pos="567"/>
          <w:tab w:val="left" w:pos="709"/>
          <w:tab w:val="num" w:pos="1146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Pr="005C7782" w:rsidRDefault="0027187D" w:rsidP="005C77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сайте региональной информационной системы "Портал государственных и муниципальных услуг (функций) Ставропольского края": </w:t>
      </w:r>
      <w:hyperlink r:id="rId7" w:history="1">
        <w:r w:rsidRPr="005C77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C7782">
          <w:rPr>
            <w:rStyle w:val="a3"/>
            <w:rFonts w:ascii="Times New Roman" w:hAnsi="Times New Roman" w:cs="Times New Roman"/>
            <w:sz w:val="28"/>
            <w:szCs w:val="28"/>
          </w:rPr>
          <w:t>.26</w:t>
        </w:r>
        <w:r w:rsidRPr="005C77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5C77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C77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C77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187D" w:rsidRPr="005C7782" w:rsidRDefault="0027187D" w:rsidP="005C77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C7782">
        <w:rPr>
          <w:rFonts w:ascii="Times New Roman" w:hAnsi="Times New Roman" w:cs="Times New Roman"/>
          <w:sz w:val="28"/>
          <w:szCs w:val="28"/>
        </w:rPr>
        <w:t>- в государственной информационной системе "Единый портал государс</w:t>
      </w:r>
      <w:r w:rsidRPr="005C7782">
        <w:rPr>
          <w:rFonts w:ascii="Times New Roman" w:hAnsi="Times New Roman" w:cs="Times New Roman"/>
          <w:sz w:val="28"/>
          <w:szCs w:val="28"/>
        </w:rPr>
        <w:t>т</w:t>
      </w:r>
      <w:r w:rsidRPr="005C7782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 (функций)": </w:t>
      </w:r>
      <w:hyperlink r:id="rId8" w:history="1">
        <w:r w:rsidRPr="005C7782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5C7782">
        <w:rPr>
          <w:rFonts w:ascii="Times New Roman" w:hAnsi="Times New Roman" w:cs="Times New Roman"/>
          <w:sz w:val="28"/>
          <w:szCs w:val="28"/>
        </w:rPr>
        <w:t>.</w:t>
      </w:r>
    </w:p>
    <w:p w:rsidR="0027187D" w:rsidRPr="005C7782" w:rsidRDefault="0027187D" w:rsidP="005C7782">
      <w:pPr>
        <w:tabs>
          <w:tab w:val="left" w:pos="550"/>
        </w:tabs>
        <w:spacing w:after="0" w:line="240" w:lineRule="auto"/>
        <w:ind w:firstLine="2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82">
        <w:rPr>
          <w:rFonts w:ascii="Times New Roman" w:hAnsi="Times New Roman" w:cs="Times New Roman"/>
          <w:sz w:val="28"/>
          <w:szCs w:val="28"/>
        </w:rPr>
        <w:t xml:space="preserve">      1.3.2. Местонахождение отдела культуры администрации Арзгирского муниципального района Ставропольского края (Приложение 1): 356570, Ставропольский край, Арзгирский район, </w:t>
      </w:r>
      <w:r w:rsidRPr="005C7782">
        <w:rPr>
          <w:rFonts w:ascii="Times New Roman" w:hAnsi="Times New Roman" w:cs="Times New Roman"/>
          <w:color w:val="000000"/>
          <w:sz w:val="28"/>
          <w:szCs w:val="28"/>
        </w:rPr>
        <w:t xml:space="preserve">с. Арзгир, ул. П. Базалеева, 8. </w:t>
      </w:r>
    </w:p>
    <w:p w:rsidR="0027187D" w:rsidRPr="005C7782" w:rsidRDefault="0027187D" w:rsidP="005C7782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82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Контактные телефоны: </w:t>
      </w:r>
      <w:r w:rsidRPr="005C7782">
        <w:rPr>
          <w:rFonts w:ascii="Times New Roman" w:hAnsi="Times New Roman" w:cs="Times New Roman"/>
          <w:sz w:val="28"/>
          <w:szCs w:val="28"/>
        </w:rPr>
        <w:t>8 (86560)3-14- 06</w:t>
      </w:r>
    </w:p>
    <w:p w:rsidR="0027187D" w:rsidRPr="005C7782" w:rsidRDefault="0027187D" w:rsidP="005C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82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r w:rsidRPr="005C7782">
        <w:rPr>
          <w:rStyle w:val="a3"/>
          <w:rFonts w:ascii="Times New Roman" w:hAnsi="Times New Roman" w:cs="Times New Roman"/>
          <w:sz w:val="28"/>
          <w:szCs w:val="28"/>
          <w:lang w:val="en-US"/>
        </w:rPr>
        <w:t>arzotdel</w:t>
      </w:r>
      <w:r w:rsidRPr="005C7782">
        <w:rPr>
          <w:rStyle w:val="a3"/>
          <w:rFonts w:ascii="Times New Roman" w:hAnsi="Times New Roman" w:cs="Times New Roman"/>
          <w:sz w:val="28"/>
          <w:szCs w:val="28"/>
        </w:rPr>
        <w:t>@</w:t>
      </w:r>
      <w:r w:rsidRPr="005C778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Pr="005C7782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5C778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</w:p>
    <w:p w:rsidR="0027187D" w:rsidRPr="005C7782" w:rsidRDefault="0027187D" w:rsidP="005C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82"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работы:  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   с 08-00 до 17-00;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13-00 до 14-00;</w:t>
      </w:r>
    </w:p>
    <w:p w:rsidR="0027187D" w:rsidRDefault="0027187D" w:rsidP="005C778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выходной: суббота, воскресенье.</w:t>
      </w:r>
    </w:p>
    <w:p w:rsidR="0027187D" w:rsidRDefault="0027187D" w:rsidP="005C778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Местонахождение Учреждения: 356570, Российская Федерация, Ставропольский край, Арзгирский район, ул. Партизанская, 1.</w:t>
      </w:r>
      <w:r>
        <w:rPr>
          <w:sz w:val="28"/>
          <w:szCs w:val="28"/>
        </w:rPr>
        <w:t xml:space="preserve">       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услуги, а также сведения о ходе предоставления муниципальной услуги  можно получить: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телефонной связи 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письменном обращении 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публичного информирования.</w:t>
      </w:r>
    </w:p>
    <w:p w:rsidR="0027187D" w:rsidRDefault="0027187D" w:rsidP="005C7782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Информация о порядке предоставления муниципальной услуги должна содержать: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порядке получения муниципальной услуги;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получателей муниципальной услуги;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приема документов муниципальных учреждений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тельного образования детей (далее – ОУ) для предоставления муниципальной услуги, режим работы; 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передачи результата заявителю;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которые необходимо указать в заявлении о предоставлении муниципальной услуги;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 вправе предоставить по собственной инициативе);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порядке обжалования действий (бездействия) и решений должностных лиц;</w:t>
      </w:r>
    </w:p>
    <w:p w:rsidR="0027187D" w:rsidRDefault="0027187D" w:rsidP="005C7782">
      <w:pPr>
        <w:shd w:val="clear" w:color="auto" w:fill="FFFFFF"/>
        <w:tabs>
          <w:tab w:val="left" w:pos="55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оказания муниципальной услуги и порядок выдачи Заявит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лю соответствующих документов. 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осуществляются сотрудниками ОУ в соответствии с должностными инстру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циями.</w:t>
      </w:r>
    </w:p>
    <w:p w:rsidR="0027187D" w:rsidRDefault="0027187D" w:rsidP="005C7782">
      <w:pPr>
        <w:tabs>
          <w:tab w:val="left" w:pos="567"/>
          <w:tab w:val="left" w:pos="709"/>
          <w:tab w:val="num" w:pos="9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информационного материала печатаются на русском языке –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сударственном языке Российской Федерации, удобным для чтения шрифтом, наиболее важные места информационного материала выделяются полужи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ным шрифтом и цветом.</w:t>
      </w:r>
    </w:p>
    <w:p w:rsidR="0027187D" w:rsidRDefault="0027187D" w:rsidP="005C7782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ответах на телефонные звонки и личные обращения сотрудники ОУ, ответственные за информирование, подробно, четко и в вежливой форме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формируют обратившихся заявителей по интересующим их вопросам.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Информация о предоставлении муниципальной услуги должна быть доступна для инвалидов. Специалисты, работающие с инвалидами,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ходят инструктирование или обучение по вопросам, связанным с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доступности для них предоставления муниципальных услуг. Оказание должностными лицами администрации Арзгирского муниципального района, подведомственных структурных подразделений и организаций иной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димой инвалидам помощи в преодолении барьеров, мешающих получению ими услуг наравне с другими лицами.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II. Стандарт предоставления муниципальной услуги</w:t>
      </w:r>
    </w:p>
    <w:p w:rsidR="0027187D" w:rsidRDefault="0027187D" w:rsidP="005C77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87D" w:rsidRDefault="0027187D" w:rsidP="005C7782">
      <w:pPr>
        <w:pStyle w:val="ConsPlusNormal0"/>
        <w:spacing w:line="24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27187D" w:rsidRDefault="0027187D" w:rsidP="005C7782">
      <w:pPr>
        <w:pStyle w:val="ConsPlusNormal0"/>
        <w:spacing w:line="24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муниципальной услуги – «Предоставление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 об организации дополнительного образования детей в сфере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туры и правилах приема в муниципальные образовательные учреждения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 в сфере культуры».</w:t>
      </w:r>
    </w:p>
    <w:p w:rsidR="0027187D" w:rsidRDefault="0027187D" w:rsidP="005C7782">
      <w:pPr>
        <w:pStyle w:val="ConsPlusNormal0"/>
        <w:spacing w:line="240" w:lineRule="atLeast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предоставляется:</w:t>
      </w:r>
    </w:p>
    <w:p w:rsidR="0027187D" w:rsidRDefault="0027187D" w:rsidP="005C778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отделом культуры администрации Арзгирского муниципального района Ставропольского края (далее  – отдел культуры ААМР, уполномоченный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ган); муниципальными учреждениями дополнительного образования, подв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домственные отделу культуры  администрации Арзгирского муниципального района Ставропольского края;</w:t>
      </w:r>
    </w:p>
    <w:p w:rsidR="0027187D" w:rsidRDefault="0027187D" w:rsidP="008B055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посредством официального сайта отдела, Единого портала государственных и муниципальных услуг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), Портала государственных 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услуг Ставропольского края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.26</w:t>
      </w:r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сударственные органы, органы местного самоуправления, организации, за исключением получения услуг и получения документов и информации,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доставляемых в результате предоставления таких услуг, включенных в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чень услуг, которые являются необходимыми и обязательными для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тавления муниципальных услуг и предоставляются организациями,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вующими в предоставлении муниципальных услуг, утверждаемый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ным, региональным и муниципальным правовым актом администрации Ар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гирского муниципального района Ставропольского края.</w:t>
      </w:r>
    </w:p>
    <w:p w:rsidR="0027187D" w:rsidRDefault="0027187D" w:rsidP="005C7782">
      <w:pPr>
        <w:pStyle w:val="ConsPlusNormal0"/>
        <w:spacing w:line="24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pStyle w:val="ConsPlusNormal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2.2. Результат предоставления муниципальной услуги</w:t>
      </w:r>
    </w:p>
    <w:p w:rsidR="0027187D" w:rsidRDefault="0027187D" w:rsidP="005C77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Результатом предоставления муниципальной услуги является: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с выдачей подтверждающего документа;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с направлением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телю уведомления об отказе в предоставлении муниципальной услуги с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занием причин отказа.</w:t>
      </w:r>
    </w:p>
    <w:p w:rsidR="0027187D" w:rsidRDefault="0027187D" w:rsidP="005C778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При обращении за муниципальной услугой заявителю на постоянной о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нове предоставляется актуальная и достоверная информация, содержащая совокупность общих сведений о 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учреждениях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детей.</w:t>
      </w:r>
    </w:p>
    <w:p w:rsidR="0027187D" w:rsidRDefault="0027187D" w:rsidP="005C778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Указанная информация предоставляется в течение учебного года.</w:t>
      </w:r>
    </w:p>
    <w:p w:rsidR="0027187D" w:rsidRDefault="0027187D" w:rsidP="005C7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Сроки проведения муниципальной услуги</w:t>
      </w:r>
    </w:p>
    <w:p w:rsidR="0027187D" w:rsidRPr="006F05AE" w:rsidRDefault="0027187D" w:rsidP="000D7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5AE"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 предоставляется в течение 15 календарных дней со дня регистрации документов.</w:t>
      </w:r>
    </w:p>
    <w:p w:rsidR="0027187D" w:rsidRPr="001C5A50" w:rsidRDefault="0027187D" w:rsidP="000D7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5AE">
        <w:rPr>
          <w:rFonts w:ascii="Times New Roma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</w:t>
      </w:r>
      <w:r w:rsidRPr="006F05A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F05AE">
        <w:rPr>
          <w:rFonts w:ascii="Times New Roman" w:hAnsi="Times New Roman" w:cs="Times New Roman"/>
          <w:sz w:val="28"/>
          <w:szCs w:val="28"/>
          <w:lang w:eastAsia="ru-RU"/>
        </w:rPr>
        <w:t>доставления муниципальной услуги, составляет 1 рабочий день со дня пр</w:t>
      </w:r>
      <w:r w:rsidRPr="006F05A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F05AE">
        <w:rPr>
          <w:rFonts w:ascii="Times New Roman" w:hAnsi="Times New Roman" w:cs="Times New Roman"/>
          <w:sz w:val="28"/>
          <w:szCs w:val="28"/>
          <w:lang w:eastAsia="ru-RU"/>
        </w:rPr>
        <w:t>нятия решения.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 за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вителя осуществляется не более 15 минут.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на устное обращение требуется более продолжительное время, сотрудник ОУ, ответственный за информир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вание, предлагает заинтересованным лицам перезвонить в определенный день и в определенное время. К назначенному сроку должен быть подгото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предоставление информации, необходимой заявителю, не представляется возможным посредством телефона, сотрудник ОУ,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нявший телефонный звонок, разъясняет заявителю право обратиться с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менным обращением в ОУ и требования к оформлению обращения.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письменное обращение направляется заявителю в течение 10 рабочих со дня регистрации обращения в ОУ.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обращении о предоставлении письменной консульт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по процедуре предоставления муниципальной услуги не указана фам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в средствах массовой информации, в том числе в газете «Заря», на 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циальном сайте ОУ.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услуги, осуществляется по адресу ОУ.</w:t>
      </w:r>
    </w:p>
    <w:p w:rsidR="0027187D" w:rsidRDefault="0027187D" w:rsidP="005C7782">
      <w:pPr>
        <w:pStyle w:val="ConsPlusNormal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Перечень нормативных правовых актов Российской Федерации, 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края, органов местного самоуправления 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регулирующих предоставление муниципальной услуги</w:t>
      </w:r>
    </w:p>
    <w:p w:rsidR="0027187D" w:rsidRDefault="0027187D" w:rsidP="005C7782">
      <w:pPr>
        <w:pStyle w:val="ConsPlusNormal0"/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муниципальной услуги осуществляется согласно:</w:t>
      </w:r>
    </w:p>
    <w:p w:rsidR="0027187D" w:rsidRDefault="0027187D" w:rsidP="005C7782">
      <w:pPr>
        <w:pStyle w:val="ConsPlusNormal0"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Конституции Российской Федерации с изменениями и дополнениями («Российская газета», 21.01.2009, № 7);</w:t>
      </w:r>
    </w:p>
    <w:p w:rsidR="0027187D" w:rsidRDefault="0027187D" w:rsidP="005C7782">
      <w:pPr>
        <w:pStyle w:val="ConsPlusNormal0"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Гражданскому кодексу Российской Федерации с изменениями и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нениями («Собрание законодательства Российской Федерации»,  5.12.1994, № 32, ст. 3301);</w:t>
      </w:r>
    </w:p>
    <w:p w:rsidR="0027187D" w:rsidRDefault="0027187D" w:rsidP="005C7782">
      <w:pPr>
        <w:pStyle w:val="ConsPlusNormal0"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Закону Российской Федерации от 29.12.2012 № 273-ФЗ «Об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нии» с изменениями и дополнениями ("Собрание законодательства РФ", 31.12.2012, № 53 (ч. 1), ст. 7598);</w:t>
      </w:r>
    </w:p>
    <w:p w:rsidR="0027187D" w:rsidRDefault="0027187D" w:rsidP="005C7782">
      <w:pPr>
        <w:pStyle w:val="ConsPlusNormal0"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Федеральному</w:t>
      </w:r>
      <w:r w:rsidRPr="00CA468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468D">
        <w:rPr>
          <w:rFonts w:ascii="Times New Roman" w:hAnsi="Times New Roman" w:cs="Times New Roman"/>
          <w:sz w:val="28"/>
          <w:szCs w:val="28"/>
        </w:rPr>
        <w:t xml:space="preserve"> "О внесении изменений в отдельные законод</w:t>
      </w:r>
      <w:r w:rsidRPr="00CA468D">
        <w:rPr>
          <w:rFonts w:ascii="Times New Roman" w:hAnsi="Times New Roman" w:cs="Times New Roman"/>
          <w:sz w:val="28"/>
          <w:szCs w:val="28"/>
        </w:rPr>
        <w:t>а</w:t>
      </w:r>
      <w:r w:rsidRPr="00CA468D">
        <w:rPr>
          <w:rFonts w:ascii="Times New Roman" w:hAnsi="Times New Roman" w:cs="Times New Roman"/>
          <w:sz w:val="28"/>
          <w:szCs w:val="28"/>
        </w:rPr>
        <w:t>тельные акты Российской Федерации по вопросам социальной защиты инв</w:t>
      </w:r>
      <w:r w:rsidRPr="00CA468D">
        <w:rPr>
          <w:rFonts w:ascii="Times New Roman" w:hAnsi="Times New Roman" w:cs="Times New Roman"/>
          <w:sz w:val="28"/>
          <w:szCs w:val="28"/>
        </w:rPr>
        <w:t>а</w:t>
      </w:r>
      <w:r w:rsidRPr="00CA468D">
        <w:rPr>
          <w:rFonts w:ascii="Times New Roman" w:hAnsi="Times New Roman" w:cs="Times New Roman"/>
          <w:sz w:val="28"/>
          <w:szCs w:val="28"/>
        </w:rPr>
        <w:t>лидов в связи с ратификацией Конвенции о правах инвалидов" от 01.12.2014 N 419-ФЗ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187D" w:rsidRDefault="0027187D" w:rsidP="005C7782">
      <w:pPr>
        <w:pStyle w:val="ConsPlusNormal0"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Федеральному закону Российской Федерации от 2 мая 2006 года № 59-ФЗ «О порядке рассмотрения обращений граждан Российской Федерации» с изменениями и дополнениями («Собрание законодательства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дерации», 2006, № 19, ст. 2060);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Федеральному закону от 06 октября 2003 год № 131-ФЗ «Об общих принципах организации местного самоуправления в Российской Федерации»;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Федеральному закону от 27 июля 2010 года № 210-ФЗ «Об организации предоставления муниципальных и муниципальных услуг» («Собрание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нодательства Российской Федерации»,02.08.2010, № 31, ст. 4179);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Федеральному закону от 6 апреля 2011 года № 63-ФЗ «Об электронной подписи» («Собрание законодательства Российской Федерации», 11.04.2011,     № 15, ст. 2036);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Правительства Российской Федерации от 7 июля 2011 г. № 553 «О порядке оформления и представления заявлений и иных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муниципальных и (или)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услуг, в форме электронных документов» («Собрание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Федерации», 18.07.2011, № 29, ст. 4479);</w:t>
      </w:r>
    </w:p>
    <w:p w:rsidR="0027187D" w:rsidRDefault="0027187D" w:rsidP="005C7782">
      <w:pPr>
        <w:pStyle w:val="ConsPlusNormal0"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 Главного государственного санитарного врача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 Федерации от 04июля 2014 года № 141  «Об утверждении СанПиН 2.4.4.3172-14 «Санитарно-эпидемиологические требования к устройству,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держанию и организации режима работы  в образовательных учреждениях дополнительного образования детей»;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Закону Ставропольского края от 20 октября 2011 г. № 89-кз «О некот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мерах по организации межведомственного информационного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действия при предоставлении муниципальных и муниципальных услуг»;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Арзгирского муниципального района Ставропольского края от 09 декабря 2011 года № 553 «Об утверждении Порядка разработки и утверждения администрацией Арзгирского муниципального района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 административных регламентов предоставления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услуг, Порядка разработки и утверждения администрацией Арзги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Ставропольского края административных ре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ламентов предоставления муниципальных функций и Порядка проведения экспертизы проектов административных регламентов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услуг и проектов административных регламентов исполнения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контрольных функций» (в редакции от 31 октября 2012 года № 647, от 24 июня 2014 года № 369, от 30 мая 2016 года № 202);</w:t>
      </w:r>
    </w:p>
    <w:p w:rsidR="0027187D" w:rsidRDefault="0027187D" w:rsidP="005C778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иных нормативных правовых актов и муниципальных правовых актов Совета депутатов Арзгирского муниципального района Ставропольского края, администрации Арзгирского муниципального района Ставропольского края, регулирующие  вопросы в области дополнительного образования детей в сфере культуры;</w:t>
      </w:r>
    </w:p>
    <w:p w:rsidR="0027187D" w:rsidRDefault="0027187D" w:rsidP="005C778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настоящего регламента.</w:t>
      </w:r>
    </w:p>
    <w:p w:rsidR="0027187D" w:rsidRDefault="0027187D" w:rsidP="005C7782">
      <w:pPr>
        <w:pStyle w:val="ConsPlusNormal0"/>
        <w:spacing w:line="24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Исчерпывающий перечень документов, необходимых 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 нормативными правовыми актами Российской Федерации 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Ставропольского края, муниципальными нормативными правовыми актами для предоставления муниципальной 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и услуг, необходимых и обязательных для предоставления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подлежащих предоставлению заявителем, 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их получения заявителем, в том числе в электронной форме,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их представления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Для получения муниципальной услуги заявитель самостоятельно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ставляет следующие документы:</w:t>
      </w:r>
    </w:p>
    <w:p w:rsidR="0027187D" w:rsidRDefault="0027187D" w:rsidP="005C778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При очном обращении:</w:t>
      </w:r>
    </w:p>
    <w:p w:rsidR="0027187D" w:rsidRDefault="0027187D" w:rsidP="005C778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заявление о предоставлении информации об организации дополнительного образования (Приложение 2),</w:t>
      </w:r>
    </w:p>
    <w:p w:rsidR="0027187D" w:rsidRDefault="0027187D" w:rsidP="005C778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паспорт гражданина РФ или иной документ, удостоверяющий личность за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>вителя (при личном обращении).</w:t>
      </w:r>
    </w:p>
    <w:p w:rsidR="0027187D" w:rsidRDefault="0027187D" w:rsidP="00C3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электронном виде (заочно) услуга предоставляется в свободном до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тупе на Портале </w:t>
      </w:r>
      <w:r>
        <w:rPr>
          <w:rFonts w:ascii="Times New Roman" w:hAnsi="Times New Roman" w:cs="Times New Roman"/>
          <w:color w:val="000000"/>
          <w:sz w:val="28"/>
          <w:szCs w:val="28"/>
        </w:rPr>
        <w:t>путем запуска получения услуги в разделе «Личный каб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нет».</w:t>
      </w:r>
    </w:p>
    <w:p w:rsidR="0027187D" w:rsidRDefault="0027187D" w:rsidP="005C77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в электронной форме представляются заявителем в порядке, установленном постановлением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муниципальных и (или) муниципальных услуг, в форме электронных документов». </w:t>
      </w:r>
    </w:p>
    <w:p w:rsidR="0027187D" w:rsidRDefault="0027187D" w:rsidP="005C7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Документов, подлежащих предоставлению в рамках межведомственного информационного взаимодействия, нет.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прилагаемых к заявлению, направленные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лем по почте должны быть нотариально удостоверены.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заявления на предоставление муниципальной услуги заявитель может получить: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в органе местного самоуправления по адресу: 356570, Ставропольский край, Арзгирский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>с. Арзгир, ул. П. Базалеева,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информационно-коммуникационной сети Интернет на официальном сайте органа местного самоуправления </w:t>
      </w:r>
      <w:r>
        <w:rPr>
          <w:rFonts w:ascii="Times New Roman" w:hAnsi="Times New Roman" w:cs="Times New Roman"/>
          <w:sz w:val="28"/>
          <w:szCs w:val="28"/>
          <w:u w:val="single"/>
        </w:rPr>
        <w:t>(www.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arzgiradmin</w:t>
      </w:r>
      <w:r>
        <w:rPr>
          <w:rFonts w:ascii="Times New Roman" w:hAnsi="Times New Roman" w:cs="Times New Roman"/>
          <w:sz w:val="28"/>
          <w:szCs w:val="28"/>
          <w:u w:val="single"/>
        </w:rPr>
        <w:t>.ru)</w:t>
      </w:r>
      <w:r>
        <w:rPr>
          <w:rFonts w:ascii="Times New Roman" w:hAnsi="Times New Roman" w:cs="Times New Roman"/>
          <w:sz w:val="28"/>
          <w:szCs w:val="28"/>
        </w:rPr>
        <w:t>, в федеральной государственной информационной 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теме «Единый портал государственных и муниципальных услуг (функций)» (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gosuslugi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 и государственной системе «Портал государственных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 Ставропольского края» (</w:t>
      </w:r>
      <w:hyperlink r:id="rId9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.26</w:t>
        </w:r>
        <w:r>
          <w:rPr>
            <w:rStyle w:val="a3"/>
            <w:lang w:val="en-US"/>
          </w:rPr>
          <w:t>gosuslugi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могут быть заполнены от руки разборчиво (печатными бу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вами) чернилами черного или синего цвета или при помощи средств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тронно-вычислительной техники.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Представляемые документы должны быть: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прошиты, пронумерованы и скреплены печатью заявителя (при 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чии);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 оформлены и содержать все установленные для их идентификации реквизиты: наименование и адрес организации, должность и подпись подписавшего лица с расшифровкой, печать при наличии, дату, номер и серию (если есть) документа. Документы не должны иметь серье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ных повреждений, наличие которых не позволяет однозначно истолковать их содержание;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четко и разборчиво напечатаны (написаны) синими или черными че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нилами, в тексте документа не допускаются подчистки, приписки, наличие зачеркнутых слов, нерасшифрованные сокращения, исправления, за искл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чением исправлений, скрепленных печатью и заверенных подписью уполн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моченного лица. Исполнение документов карандашом не допускается.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 электронной форме представляются заявителем в 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ке, установленном постановлением Правительства Российской Федерации   от 7 июля 2011 г. № 553 «О порядке оформления и представления заявлений и иных документов, необходимых для предоставления муниципальных и (или) муниципальных услуг, в форме электронных документов».</w:t>
      </w:r>
    </w:p>
    <w:p w:rsidR="0027187D" w:rsidRDefault="0027187D" w:rsidP="005C778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услуги, возлагается на заявителя.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либо через уполномоченного представителя при наличии у него доверенности (условие о наличии доверенности не распространяется на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ботников заявителя)  в орган местного самоуправления по адресу: 356570, Ставропольский край, Арзгирский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>с. Арзгир, ул. П. Базалеева,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 почтовых отправлений в орган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адресу: 356570, Ставропольский край, Арзгирский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>с. Арзгир, ул. П. Базалеева, 8;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 документов с использованием информационно-телекоммуникационной сети Интернет в федеральную государственную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формационную систему «Единый портал государственных и муниципальных услуг (функций)» (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gosuslugi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государственную систему «Портал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сударственных услуг Ставропольского края» (</w:t>
      </w:r>
      <w:hyperlink r:id="rId10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.26</w:t>
        </w:r>
        <w:r>
          <w:rPr>
            <w:rStyle w:val="a3"/>
            <w:lang w:val="en-US"/>
          </w:rPr>
          <w:t>gosuslugi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(в личные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бинеты пользователей). 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на запрет требовать от заявителей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заявителей: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об оплате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шлины, взимаемой за предоставление муниципальной услуги, которые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дятся в распоряжении органов, предоставляющих муниципальную услугу, иных государственных органов, органов местного самоуправления либо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ведомственных государственным органам или органам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документов, включенных в определенный частью 6 статьи 7 Федерального закона от 27 июля 2010 года № 210-ФЗ «Об организации предоставления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ниципальных и муниципальных услуг», перечень документов.</w:t>
      </w:r>
    </w:p>
    <w:p w:rsidR="0027187D" w:rsidRPr="00870CB3" w:rsidRDefault="0027187D" w:rsidP="0032293C">
      <w:pPr>
        <w:pStyle w:val="ad"/>
        <w:ind w:firstLine="706"/>
        <w:rPr>
          <w:shd w:val="clear" w:color="auto" w:fill="FFFF00"/>
        </w:rPr>
      </w:pPr>
      <w:r w:rsidRPr="00870CB3">
        <w:t xml:space="preserve"> В соответствии с требованиями  статьи 7 Федерального закона «Об о</w:t>
      </w:r>
      <w:r w:rsidRPr="00870CB3">
        <w:t>р</w:t>
      </w:r>
      <w:r w:rsidRPr="00870CB3">
        <w:t>ганизации предоставления государственных и муниципальных услуг» уст</w:t>
      </w:r>
      <w:r w:rsidRPr="00870CB3">
        <w:t>а</w:t>
      </w:r>
      <w:r w:rsidRPr="00870CB3">
        <w:t>новлен запрет требовать от заявителя:</w:t>
      </w:r>
    </w:p>
    <w:p w:rsidR="00BB6FD1" w:rsidRDefault="0027187D" w:rsidP="00BB6FD1">
      <w:pPr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CB3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 или осуществления дейс</w:t>
      </w:r>
      <w:r w:rsidRPr="00870CB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70CB3">
        <w:rPr>
          <w:rFonts w:ascii="Times New Roman" w:hAnsi="Times New Roman" w:cs="Times New Roman"/>
          <w:color w:val="000000"/>
          <w:sz w:val="28"/>
          <w:szCs w:val="28"/>
        </w:rPr>
        <w:t>вий, представление или осуществление которых не предусмотрено норм</w:t>
      </w:r>
      <w:r w:rsidRPr="00870C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70CB3">
        <w:rPr>
          <w:rFonts w:ascii="Times New Roman" w:hAnsi="Times New Roman" w:cs="Times New Roman"/>
          <w:color w:val="000000"/>
          <w:sz w:val="28"/>
          <w:szCs w:val="28"/>
        </w:rPr>
        <w:t>тивными правовыми актами, регулирующими отношения, возникающие в связи с предоставлением услуги;</w:t>
      </w:r>
    </w:p>
    <w:p w:rsidR="0027187D" w:rsidRPr="00870CB3" w:rsidRDefault="0027187D" w:rsidP="00BB6FD1">
      <w:pPr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CB3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информации, в том числе подтвержда</w:t>
      </w:r>
      <w:r w:rsidRPr="00870CB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70CB3">
        <w:rPr>
          <w:rFonts w:ascii="Times New Roman" w:hAnsi="Times New Roman" w:cs="Times New Roman"/>
          <w:color w:val="000000"/>
          <w:sz w:val="28"/>
          <w:szCs w:val="28"/>
        </w:rPr>
        <w:t>щих внесение заявителем платы за предоставление муниципальных услуг, которые находятся в распоряжении органов, предоставляющих муниципал</w:t>
      </w:r>
      <w:r w:rsidRPr="00870CB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70CB3">
        <w:rPr>
          <w:rFonts w:ascii="Times New Roman" w:hAnsi="Times New Roman" w:cs="Times New Roman"/>
          <w:color w:val="000000"/>
          <w:sz w:val="28"/>
          <w:szCs w:val="28"/>
        </w:rPr>
        <w:t>ные услуги, органов местного самоуправления либо подведомственных орг</w:t>
      </w:r>
      <w:r w:rsidRPr="00870C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70CB3">
        <w:rPr>
          <w:rFonts w:ascii="Times New Roman" w:hAnsi="Times New Roman" w:cs="Times New Roman"/>
          <w:color w:val="000000"/>
          <w:sz w:val="28"/>
          <w:szCs w:val="28"/>
        </w:rPr>
        <w:t>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нормативными правовыми актами субъектов Росси</w:t>
      </w:r>
      <w:r w:rsidRPr="00870CB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70CB3">
        <w:rPr>
          <w:rFonts w:ascii="Times New Roman" w:hAnsi="Times New Roman" w:cs="Times New Roman"/>
          <w:color w:val="000000"/>
          <w:sz w:val="28"/>
          <w:szCs w:val="28"/>
        </w:rPr>
        <w:t>ской Федерации, муниципальными правовыми актами, за исключением д</w:t>
      </w:r>
      <w:r w:rsidRPr="00870CB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70CB3">
        <w:rPr>
          <w:rFonts w:ascii="Times New Roman" w:hAnsi="Times New Roman" w:cs="Times New Roman"/>
          <w:color w:val="000000"/>
          <w:sz w:val="28"/>
          <w:szCs w:val="28"/>
        </w:rPr>
        <w:t>кументов, включенных в определенный частью 6 статьи 7 Федерального з</w:t>
      </w:r>
      <w:r w:rsidRPr="00870C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70CB3">
        <w:rPr>
          <w:rFonts w:ascii="Times New Roman" w:hAnsi="Times New Roman" w:cs="Times New Roman"/>
          <w:color w:val="000000"/>
          <w:sz w:val="28"/>
          <w:szCs w:val="28"/>
        </w:rPr>
        <w:t>кона перечень документов. Заявитель вправе представить указанные док</w:t>
      </w:r>
      <w:r w:rsidRPr="00870CB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70CB3">
        <w:rPr>
          <w:rFonts w:ascii="Times New Roman" w:hAnsi="Times New Roman" w:cs="Times New Roman"/>
          <w:color w:val="000000"/>
          <w:sz w:val="28"/>
          <w:szCs w:val="28"/>
        </w:rPr>
        <w:t>менты и информацию в органы, предоставляющие муниципальные услуги по собственной инициативе;</w:t>
      </w:r>
    </w:p>
    <w:p w:rsidR="0027187D" w:rsidRPr="0032293C" w:rsidRDefault="0027187D" w:rsidP="0032293C">
      <w:pPr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CB3">
        <w:rPr>
          <w:rFonts w:ascii="Times New Roman" w:hAnsi="Times New Roman" w:cs="Times New Roman"/>
          <w:color w:val="000000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</w:t>
      </w:r>
      <w:r w:rsidRPr="00870CB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70CB3">
        <w:rPr>
          <w:rFonts w:ascii="Times New Roman" w:hAnsi="Times New Roman" w:cs="Times New Roman"/>
          <w:color w:val="000000"/>
          <w:sz w:val="28"/>
          <w:szCs w:val="28"/>
        </w:rPr>
        <w:t>тавления таких услуг, включенных в перечни, указанные в части 1 статьи 9 Федерального закона.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Исчерпывающий перечень оснований для отказа в приеме 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Основаниями для отказа в приеме документов, необходимых для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муниципальной услуги, являются: 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неполного комплекта документов, предусмотренного пунктом 2.5 настоящего Административного регламента;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документов не в соответствии с требованиями,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смотренными пунктом 2.5 настоящего Административного регламента.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приостановления или отказа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ги нормативными правовыми актами Российской Федерации,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 Ставропольского края и муниципальными нормативными правовыми актами не предусмотрены.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</w:t>
      </w:r>
    </w:p>
    <w:p w:rsidR="0027187D" w:rsidRDefault="0027187D" w:rsidP="005C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заявителем неполных и (или) заведомо недостоверных сведений;</w:t>
      </w:r>
    </w:p>
    <w:p w:rsidR="0027187D" w:rsidRDefault="0027187D" w:rsidP="005C77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с заявлением лица, не относящегося к категориям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27187D" w:rsidRDefault="0027187D" w:rsidP="005C77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или представления неполного комплекта документов, указанных в настоящем административном регламенте.</w:t>
      </w:r>
    </w:p>
    <w:p w:rsidR="0027187D" w:rsidRDefault="0027187D" w:rsidP="005C7782">
      <w:pPr>
        <w:pStyle w:val="ConsPlusNormal0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Порядок, размер и основания взимания государственной </w:t>
      </w:r>
    </w:p>
    <w:p w:rsidR="0027187D" w:rsidRDefault="0027187D" w:rsidP="005C7782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пошлины или иной платы, взимаемой за предоставление</w:t>
      </w:r>
    </w:p>
    <w:p w:rsidR="0027187D" w:rsidRDefault="0027187D" w:rsidP="005C7782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процедуры по предоставлению муниципальной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 осуществляются бесплатно.</w:t>
      </w:r>
    </w:p>
    <w:p w:rsidR="0027187D" w:rsidRDefault="0027187D" w:rsidP="005C7782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ожидания в очереди при подаче заявления для предоставления услуги не должен превышать 15 минут. </w:t>
      </w:r>
    </w:p>
    <w:p w:rsidR="0027187D" w:rsidRDefault="0027187D" w:rsidP="005C7782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ожидания в очереди при получении результата предоставления услуги не должен превышать 15 минут. </w:t>
      </w:r>
    </w:p>
    <w:p w:rsidR="0027187D" w:rsidRDefault="0027187D" w:rsidP="005C7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с сопутствующими документами посредством почты, факса или через Портал необходимость ожидания в очереди исключ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ется.</w:t>
      </w:r>
    </w:p>
    <w:p w:rsidR="0027187D" w:rsidRDefault="0027187D" w:rsidP="005C7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pStyle w:val="ConsPlusNormal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Порядок и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27187D" w:rsidRDefault="0027187D" w:rsidP="005C7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обращения заявителя не должен превышать 10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нут.</w:t>
      </w:r>
    </w:p>
    <w:p w:rsidR="0027187D" w:rsidRDefault="0027187D" w:rsidP="005C7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заявитель представил правильно оформленный и полный комплект документов, срок их регистрации не должен превышать 15 минут.</w:t>
      </w:r>
    </w:p>
    <w:p w:rsidR="0027187D" w:rsidRDefault="0027187D" w:rsidP="005C7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обращения заявителя в организацию, участвующую в предоставлении муниципальной услуги, не должен превышать 15 минут.</w:t>
      </w:r>
    </w:p>
    <w:p w:rsidR="0027187D" w:rsidRDefault="0027187D" w:rsidP="005C7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заявления через Портал регистрация электронного заявления осуществляется в автоматическом режиме.</w:t>
      </w:r>
    </w:p>
    <w:p w:rsidR="0027187D" w:rsidRDefault="0027187D" w:rsidP="005C7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Требования к помещениям, в которых предоставляется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пальная услуга, к залу ожидания, местам для подачи обращения,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онным стендам, в том числе к обеспечению доступности для инвалидов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занных объектов в соответствии с законодательством Российской Федерации о социальной защите населения инвалидов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органа местного самоуправления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работы. СанПин 2.2.2/2.4.1340-03» и быть оборудованы противоп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жарной системой и средствами пожаротушения, системой оповещения о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никновении чрезвычайной ситуации. 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органа местного  самоуправления должен быть оборудован информационной табличкой (вывеской), содержащей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формацию об учреждении, осуществляющем предоставление муниципальной услуги: наименование, местонахождение, режим работы.</w:t>
      </w:r>
    </w:p>
    <w:p w:rsidR="0027187D" w:rsidRDefault="0027187D" w:rsidP="005C77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лями.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Содействие инвалиду при входе в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выходе из него.</w:t>
      </w:r>
    </w:p>
    <w:p w:rsidR="0027187D" w:rsidRDefault="0027187D" w:rsidP="005C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ками с указанием номера кабинета, фамилии, имени, отчества и должности специалиста, осуществляющего предоставление муниципальной услуги,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жима работы.</w:t>
      </w:r>
    </w:p>
    <w:p w:rsidR="0027187D" w:rsidRDefault="0027187D" w:rsidP="005C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услуги, помещения, в которых предоставляются муниципальные услуги, должны соответствовать установленным законодательством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 и Ставропольского края требованиям обеспечения комфортными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ловиями, в том числе обеспечения возможности реализации прав инвалидов и лиц с ограниченными возможностями на получение по их заявлениям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27187D" w:rsidRDefault="0027187D" w:rsidP="005C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ным для въезда в здание инвалидных кресел-колясок, специальными огра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дениями и перилами. В случае нахождения органа местного самоуправления, предоставляющего муниципальные услуги на втором этаже, на входной дв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 должна быть установлена кнопка вызова сотрудников отдела на первый этаж к инвалиду.</w:t>
      </w:r>
    </w:p>
    <w:p w:rsidR="0027187D" w:rsidRDefault="0027187D" w:rsidP="005C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обеспечения условий доступности для инвалидов в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им муниципальных услуг, а также оказания им при этом необходимой помощи устанавливается нормами Федерального закона от 1 декабря 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ним иными нормативными правовыми актами.</w:t>
      </w:r>
    </w:p>
    <w:p w:rsidR="0027187D" w:rsidRDefault="0027187D" w:rsidP="005C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Помещения должны иметь места для ожидания и приема заявителей,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оборудованные столами (стойками) с канцелярскими принадлежностями для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оформления документов, санитарно-технические помещения (санузел) с                уче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том доступа инвалидов-колясочников.</w:t>
      </w:r>
    </w:p>
    <w:p w:rsidR="0027187D" w:rsidRDefault="0027187D" w:rsidP="005C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органа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ного самоуправления. Места ожидания в очереди на предоставление или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лучение документов оборудуются стульями, кресельными секциями или скамьями (банкетками). Количество мест ожидания определяется  исходя из фактической нагрузки и возможностей для размещения в здании.</w:t>
      </w:r>
    </w:p>
    <w:p w:rsidR="0027187D" w:rsidRDefault="0027187D" w:rsidP="005C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для предоставления муниципальной услуги размещаются в холле органа местного самоуправления и оборудуются образцами заполнения документов, бланками заявлений, информационными стендами, стульями и столами (стойками).</w:t>
      </w:r>
    </w:p>
    <w:p w:rsidR="0027187D" w:rsidRDefault="0027187D" w:rsidP="005C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 для инвалидов размещены в стороне от входа с наличием увел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чивающего устройства и с учетом беспрепятственного подъезда и поворота специальных средств для передвижения кресел-колясок.</w:t>
      </w:r>
    </w:p>
    <w:p w:rsidR="0027187D" w:rsidRDefault="0027187D" w:rsidP="005C77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Сопровождение специалистами органа местного самоуправления инв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лидов, имеющих  стойкие расстройства функции  зрения  и самостоятельного передвижения по территории помещения органа местного самоуправления при получении ими муниципальных услуг.</w:t>
      </w:r>
    </w:p>
    <w:p w:rsidR="0027187D" w:rsidRDefault="0027187D" w:rsidP="005C7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Визуальная, текстовая и мультимедийная информация о порядке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муниципальной услуги размещается на информационных сте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дах в холле органа местного самоуправления для ожидания и приема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(устанавливаются в удобном для заявителей месте), а также в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мационно-телекоммуникационной сети Интернет на официальном сайте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гана местного самоуправления  (</w:t>
      </w:r>
      <w:r>
        <w:rPr>
          <w:rFonts w:ascii="Times New Roman" w:hAnsi="Times New Roman" w:cs="Times New Roman"/>
          <w:sz w:val="28"/>
          <w:szCs w:val="28"/>
          <w:u w:val="single"/>
        </w:rPr>
        <w:t>www.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arzgiradmin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), в федеральной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информационной системе «Единый портал государственных и муниципальных услуг (функций)» (</w:t>
      </w:r>
      <w:r>
        <w:rPr>
          <w:rFonts w:ascii="Times New Roman" w:hAnsi="Times New Roman" w:cs="Times New Roman"/>
          <w:sz w:val="28"/>
          <w:szCs w:val="28"/>
          <w:u w:val="single"/>
        </w:rPr>
        <w:t>www.gosuslugi.ru</w:t>
      </w:r>
      <w:r>
        <w:rPr>
          <w:rFonts w:ascii="Times New Roman" w:hAnsi="Times New Roman" w:cs="Times New Roman"/>
          <w:sz w:val="28"/>
          <w:szCs w:val="28"/>
        </w:rPr>
        <w:t>) и муниципальной 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теме «Портал государственных услуг Ставропольского края»   (</w:t>
      </w:r>
      <w:hyperlink r:id="rId11" w:history="1">
        <w:r>
          <w:rPr>
            <w:rStyle w:val="a3"/>
          </w:rPr>
          <w:t>www.26gosuslugi.ru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7187D" w:rsidRDefault="0027187D" w:rsidP="005C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тимальному зрительному и слуховому восприятию этой информации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телями.</w:t>
      </w:r>
    </w:p>
    <w:p w:rsidR="0027187D" w:rsidRDefault="0027187D" w:rsidP="005C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дублирование для инвалидов звуковой и зрител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27187D" w:rsidRDefault="0027187D" w:rsidP="005C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ального сайта администрации Арзгирского муниципального района, подв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домственных структурных подразделений и организаций в информационно-телекоммуникационной сети "Интернет".</w:t>
      </w:r>
    </w:p>
    <w:p w:rsidR="0027187D" w:rsidRDefault="0027187D" w:rsidP="005C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места должностных лиц органа местного самоуправления, предоставляющих муниципальную услугу, оборудуются компьютерами и оргтехникой, позволяющей своевременно и в полном объеме получать спр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вочную информацию по вопросам предоставления муниципальной услуги и организовать предоставление муниципальной услуги в полном объеме. 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Специалисты, осуществляющие прием, обеспечиваются личным 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грудным бейджем (настольной табличкой) с указанием должности, фамилии,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имени и отчества специалиста. В целях обеспечения конфиденциальности сведений о заявителях спе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циалистом одновременно ведется прием только одного заявителя, за исклю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чением случаев коллективного обращения заяв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телей.</w:t>
      </w:r>
    </w:p>
    <w:p w:rsidR="0027187D" w:rsidRDefault="0027187D" w:rsidP="005C7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Показатели доступности и качества муниципальной услуги</w:t>
      </w:r>
    </w:p>
    <w:p w:rsidR="0027187D" w:rsidRDefault="0027187D" w:rsidP="005C77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доступности и качества услуги:</w:t>
      </w:r>
    </w:p>
    <w:p w:rsidR="0027187D" w:rsidRDefault="0027187D" w:rsidP="005C77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услуги и условий ожидания при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доставлении услуги;</w:t>
      </w:r>
    </w:p>
    <w:p w:rsidR="0027187D" w:rsidRDefault="0027187D" w:rsidP="005C77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информации о предоставлении услуги;</w:t>
      </w:r>
    </w:p>
    <w:p w:rsidR="0027187D" w:rsidRDefault="0027187D" w:rsidP="005C77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полное информирование об услуге посредством различных форм информирования, предусмотренных настоящим Административным регламентом;</w:t>
      </w:r>
    </w:p>
    <w:p w:rsidR="0027187D" w:rsidRDefault="0027187D" w:rsidP="005C77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четкость, простота и ясность в изложении информации;</w:t>
      </w:r>
    </w:p>
    <w:p w:rsidR="0027187D" w:rsidRDefault="0027187D" w:rsidP="005C77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 отказов в предоставлении услуги;</w:t>
      </w:r>
    </w:p>
    <w:p w:rsidR="0027187D" w:rsidRDefault="0027187D" w:rsidP="005C77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обоснованных жалоб по предоставлению услуги;</w:t>
      </w:r>
    </w:p>
    <w:p w:rsidR="0027187D" w:rsidRDefault="0027187D" w:rsidP="005C77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обслуживания заявителей;</w:t>
      </w:r>
    </w:p>
    <w:p w:rsidR="0027187D" w:rsidRDefault="0027187D" w:rsidP="005C77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ресурсное обеспечение исполнения Административного регламента.</w:t>
      </w:r>
    </w:p>
    <w:p w:rsidR="0027187D" w:rsidRDefault="0027187D" w:rsidP="005C77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качеству предоставления услуги:</w:t>
      </w:r>
    </w:p>
    <w:p w:rsidR="0027187D" w:rsidRDefault="0027187D" w:rsidP="005C77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своевременность предоставления услуги;</w:t>
      </w:r>
    </w:p>
    <w:p w:rsidR="0027187D" w:rsidRDefault="0027187D" w:rsidP="005C77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гражданина о ходе рассмотрения его обращения;</w:t>
      </w:r>
    </w:p>
    <w:p w:rsidR="0027187D" w:rsidRDefault="0027187D" w:rsidP="005C77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удобство и доступность получения гражданином информации о порядке предоставления услуги.</w:t>
      </w:r>
    </w:p>
    <w:p w:rsidR="0027187D" w:rsidRDefault="0027187D" w:rsidP="005C77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качества предоставления услуги являются:</w:t>
      </w:r>
    </w:p>
    <w:p w:rsidR="0027187D" w:rsidRDefault="0027187D" w:rsidP="005C77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срока рассмотрения заявления;</w:t>
      </w:r>
    </w:p>
    <w:p w:rsidR="0027187D" w:rsidRDefault="0027187D" w:rsidP="005C77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обоснованных жалоб на действия (бездействие) должностного лица, ответственного за предоставление услуги.</w:t>
      </w:r>
    </w:p>
    <w:p w:rsidR="0027187D" w:rsidRDefault="0027187D" w:rsidP="005C77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стадии рассмотрения документов получателя услуги в Отделе заявитель имеет право:</w:t>
      </w:r>
    </w:p>
    <w:p w:rsidR="0027187D" w:rsidRDefault="0027187D" w:rsidP="005C77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7187D" w:rsidRDefault="0027187D" w:rsidP="005C77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материалами, касающимися предоставления услуги,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 тайну;</w:t>
      </w:r>
    </w:p>
    <w:p w:rsidR="0027187D" w:rsidRDefault="0027187D" w:rsidP="005C77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информацию о ходе предоставления услуги, в том числе с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зованием информационно-коммуникационных технологий;</w:t>
      </w:r>
    </w:p>
    <w:p w:rsidR="0027187D" w:rsidRDefault="0027187D" w:rsidP="005C77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с жалобой на действие (бездействие) ответственных лиц в связи с рассмотрением заявления в административном и (или) судебном порядке в соответствии с законодательством Российской Федерации;</w:t>
      </w:r>
    </w:p>
    <w:p w:rsidR="0027187D" w:rsidRDefault="0027187D" w:rsidP="005C77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с заявлением о прекращении предоставления услуги.</w:t>
      </w:r>
    </w:p>
    <w:p w:rsidR="0027187D" w:rsidRDefault="0027187D" w:rsidP="005C77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  Состав, последовательность и сроки выполнения 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 (действий), требования к порядку их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 административных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цедур (действий) в электронной форме </w:t>
      </w:r>
    </w:p>
    <w:p w:rsidR="0027187D" w:rsidRDefault="0027187D" w:rsidP="005C7782">
      <w:pPr>
        <w:pStyle w:val="ConsPlusNormal0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27187D" w:rsidRDefault="0027187D" w:rsidP="005C7782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обращения заявителя о предоставлении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27187D" w:rsidRDefault="0027187D" w:rsidP="005C7782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рассмотрение обращения заявителя; </w:t>
      </w:r>
    </w:p>
    <w:p w:rsidR="0027187D" w:rsidRDefault="0027187D" w:rsidP="005C7782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информирование заявителя об исполнении муниципальной услуги.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жении 3 к административному регламенту.</w:t>
      </w:r>
    </w:p>
    <w:p w:rsidR="0027187D" w:rsidRDefault="0027187D" w:rsidP="005C7782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Прием и рассмотрение заявлений о предоставлении </w:t>
      </w:r>
    </w:p>
    <w:p w:rsidR="0027187D" w:rsidRDefault="0027187D" w:rsidP="005C7782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7187D" w:rsidRDefault="0027187D" w:rsidP="005C7782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получении запроса по почте специалист, ответственный за дел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производство, регистрирует поступление запроса в соответствии с устано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ленными правилами делопроизводства и передает их специалисту, ответс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венному за предоставление муниципальной услуги:</w:t>
      </w:r>
    </w:p>
    <w:p w:rsidR="0027187D" w:rsidRDefault="0027187D" w:rsidP="005C7782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отсутствии у заявителя заполненного заявления или неправильном его заполнении, специалист, ответственный за делопроизводство заполняет самостоятельно от руки (с последующим представлением на подпись заяв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телю) или помогает заявителю собственноручно заполнить заявление;</w:t>
      </w:r>
    </w:p>
    <w:p w:rsidR="0027187D" w:rsidRDefault="0027187D" w:rsidP="005C7782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вносит запись о приеме заявления в соответствующий журнал регис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 (книгу учета заявлений), в информационную систему (при наличии);</w:t>
      </w:r>
    </w:p>
    <w:p w:rsidR="0027187D" w:rsidRDefault="0027187D" w:rsidP="005C7782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оформляет в двух экземплярах расписку в получении заявления от за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вителя, ставит штамп с указанием даты получения заявления и заверяет ли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ной подписью каждый экземпляр расписки;</w:t>
      </w:r>
    </w:p>
    <w:p w:rsidR="0027187D" w:rsidRDefault="0027187D" w:rsidP="005C7782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информирует заявителя о сроках и способах получения услуги.</w:t>
      </w:r>
    </w:p>
    <w:p w:rsidR="0027187D" w:rsidRDefault="0027187D" w:rsidP="005C7782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документов по почте оформленный экземпляр расписки отправляется по почте в течение 1 рабочего дня.</w:t>
      </w:r>
    </w:p>
    <w:p w:rsidR="0027187D" w:rsidRDefault="0027187D" w:rsidP="005C7782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вносит запись о выдаче мотивированного отказа в соответствующий журнал регистрации (книгу учета заявлений), в информационную систему (при наличии);</w:t>
      </w:r>
    </w:p>
    <w:p w:rsidR="0027187D" w:rsidRDefault="0027187D" w:rsidP="005C7782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передает заявителю на подпись оба экземпляра мотивированного отк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за, первый экземпляр оставляет у заявителя, второй экземпляр сканирует и заносит электронный образ документа в учетную карточку обращения эле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тронного журнала регистрации обращений (при наличии технических во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можностей); второй экземпляр мотивированного отказа передает в архив для хранения в соответствии с установленными правилами хранения документов.</w:t>
      </w:r>
    </w:p>
    <w:p w:rsidR="0027187D" w:rsidRDefault="0027187D" w:rsidP="005C7782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наличии соответствующего программного обеспечения, необх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димого для автоматизации процедуры предоставления услуги, специалист,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ответственный за прием документов, вносит необходимые сведения в 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формационную систему.</w:t>
      </w:r>
    </w:p>
    <w:p w:rsidR="0027187D" w:rsidRDefault="0027187D" w:rsidP="005C7782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исполнения административной процедуры – 1 рабочий день. 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заявителя за предоставлением муниципальной услуги, заявителю разъясняется информация:</w:t>
      </w:r>
    </w:p>
    <w:p w:rsidR="0027187D" w:rsidRDefault="0027187D" w:rsidP="005C7782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27187D" w:rsidRDefault="0027187D" w:rsidP="005C7782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сроках предоставления муниципальной услуги;</w:t>
      </w:r>
    </w:p>
    <w:p w:rsidR="0027187D" w:rsidRDefault="0027187D" w:rsidP="005C7782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сотрудником, ответственным за информиров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ние, на бумажном носителе, отправлена факсимильной связью или посредс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электронного сообщения.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очной форме подачи документов, заявление о предоставлении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услуги может быть оформлено заявителем в ходе приема, либо оформлено заранее и приложено к комплекту документов. 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(Приложение № 2 к настоящему Регламенту)  указываются обязательные реквизиты и сведения.    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осуществляет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дующие действия в ходе приема заявителя:</w:t>
      </w:r>
    </w:p>
    <w:p w:rsidR="0027187D" w:rsidRDefault="0027187D" w:rsidP="005C77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предмет обращения, проверяет документ, удостоверяющий личность;</w:t>
      </w:r>
    </w:p>
    <w:p w:rsidR="0027187D" w:rsidRDefault="0027187D" w:rsidP="005C77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проверяет полномочия заявителя;</w:t>
      </w:r>
    </w:p>
    <w:p w:rsidR="0027187D" w:rsidRDefault="0027187D" w:rsidP="005C77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2.4 административного регламента;</w:t>
      </w:r>
    </w:p>
    <w:p w:rsidR="0027187D" w:rsidRDefault="0027187D" w:rsidP="005C77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требованиям, удостоверяясь, что: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контактные телефоны,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реса их мест жительства написаны полностью;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воренных исправлений;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зволяет однозначно истолковать их содержание;</w:t>
      </w:r>
    </w:p>
    <w:p w:rsidR="0027187D" w:rsidRDefault="0027187D" w:rsidP="005C7782">
      <w:pPr>
        <w:widowControl w:val="0"/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приеме у заявителя представленных документов;</w:t>
      </w:r>
    </w:p>
    <w:p w:rsidR="0027187D" w:rsidRDefault="0027187D" w:rsidP="005C77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выдает заявителю расписку с описью представленных документов и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указанием даты их принятия, подтверждающее принятие документов согласно Приложению 4 к настоящему административному регламенту, регистрирует принятое заявление и документы;</w:t>
      </w:r>
    </w:p>
    <w:p w:rsidR="0027187D" w:rsidRDefault="0027187D" w:rsidP="005C77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ответствия представленных документов требованиям, указанным в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щем административном регламенте, специалист, ответственный за прием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кументов, уведомляет заявителя о наличии препятствий для предоставления муниципальной услуги, объясняет заявителю содержание выявленных недо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татков в представленных документах и предлагает принять меры по их 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ранению.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административной процедуры по приему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 специалист, ответственный за прием документов, формирует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плект документов (дело) и передает его специалисту, ответственному за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ведомственное взаимодействие.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специалист, ответственный за прием документов:</w:t>
      </w:r>
    </w:p>
    <w:p w:rsidR="0027187D" w:rsidRDefault="0027187D" w:rsidP="005C77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27187D" w:rsidRDefault="0027187D" w:rsidP="005C77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27187D" w:rsidRDefault="0027187D" w:rsidP="005C7782">
      <w:pPr>
        <w:widowControl w:val="0"/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представленные документы на предмет комплектности;</w:t>
      </w:r>
    </w:p>
    <w:p w:rsidR="0027187D" w:rsidRDefault="0027187D" w:rsidP="005C77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сообщении, в факсимильном сообщении).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не более 15 минут. 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 возврате представленных документов с мотивированным объяснением причин отказа в рассмотрении заявления по существу.</w:t>
      </w:r>
    </w:p>
    <w:p w:rsidR="0027187D" w:rsidRDefault="0027187D" w:rsidP="005C7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spacing w:after="0" w:line="240" w:lineRule="auto"/>
        <w:ind w:firstLine="5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передача в ОУ полного комплекта документов, необходимых для 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 решения.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ОУ, ответственный за принятие решения о предоставлении услуги, проверяет комплект документов на предмет наличия всех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необходимых для представления муниципальной услуги и соответствия указанных документов установленным требованиям.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комплекта документов для предоставления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услуги, специалист ОУ, ответственный за принятие решения 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доставлении услуги, устанавливает соответствие получателя муниципальной услуги критериям для предоставления муниципальной услуги, а также 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чие оснований для отказа в предоставлении муниципальной услуги,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смотренных настоящим Административным регламентом.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ОУ, ответственный за принятие решения о предоставлении услуги, направляет один экземпляр решения специалисту ОУ,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му за выдачу результата предоставления услуги,  для выдачи его заявителю, 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3 рабочих дня со дня получения в ОУ от заявителя документов, обязанность по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ставлению которых возложена на заявителя.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ОУ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 предоставлении информации заявителю или решения об отказе в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доставлении информации заявителю  и направление принятого решения для выдачи его заявителю.</w:t>
      </w:r>
    </w:p>
    <w:p w:rsidR="0027187D" w:rsidRDefault="0027187D" w:rsidP="005C7782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7187D" w:rsidRDefault="0027187D" w:rsidP="005C778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Выдача заявителю результата предоставления муниципальной услуги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начала исполнения административной процедуры является поступление специалисту, ответственному за выдачу результата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услуги, решения о предоставлении информации или решения об отказе в предоставлении информации заявителю  (далее - документ, являющийся результатом предоставления услуги).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исполняется специалистом, 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за выдачу результата предоставления услуги.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документа, являющегося результатом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услуги специалист,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заявителя, осуществляется по телефону и посредс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отправления электронного сообщения на указанный заявителем адрес электронной почты.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Выдачу документа, являющегося результатом предоставления услуги,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 специалист, ответственный за выдачу результата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услуги, при личном приеме заявителя при предъявлении им документа удостоверяющего личность, а при обращении представителя также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та, подтверждающего полномочия представителя, под роспись, которая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ставляется в журнале регистрации, либо документ, являющийся результатом предоставления услуги, направляется по почте заказным письмом с уведо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лением.</w:t>
      </w:r>
    </w:p>
    <w:p w:rsidR="0027187D" w:rsidRDefault="0027187D" w:rsidP="005C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Сведения об уведомлении заявителя и приглашении его за получением документа, являющегося результатом предоставления услуги, сведения 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даче документа, являющегося результатом предоставления муниципальной услуги, </w:t>
      </w:r>
      <w:r>
        <w:rPr>
          <w:rFonts w:ascii="Times New Roman" w:hAnsi="Times New Roman" w:cs="Times New Roman"/>
          <w:color w:val="000000"/>
          <w:sz w:val="28"/>
          <w:szCs w:val="28"/>
        </w:rPr>
        <w:t>проставляет отметку о выполнении административной процедуры в информационной системе.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случае, если заявитель обращался за предоставлением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через Портал, специалист, ответственный за выдачу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тата предоставления услуги, направляет через личный кабинет заявителя на Портале уведомление о принятии решения по его заявлению с приложением электронной копии документа, являющегося результатом предоставления муниципальной услуги.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более трех рабочих дней.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выд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 заявителю решения (результат услуги) или решения об отказе (результат услуги).</w:t>
      </w:r>
    </w:p>
    <w:p w:rsidR="0027187D" w:rsidRDefault="0027187D" w:rsidP="005C7782">
      <w:pPr>
        <w:pStyle w:val="ConsPlusNormal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187D" w:rsidRDefault="0027187D" w:rsidP="005C778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контроля за исполнением </w:t>
      </w:r>
      <w:r w:rsidR="00386CD8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</w:p>
    <w:p w:rsidR="0027187D" w:rsidRDefault="0027187D" w:rsidP="005C7782">
      <w:pPr>
        <w:pStyle w:val="ConsPlusNormal0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полнением положений административного регламента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 и иных нормативных правовых актов.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цами положений настоящего административного регламента и иных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тивных правовых актов, устанавливающих требования к предоставлению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услуги, осуществляется руководителем ОУ.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деятельностью ОУ по предоставлению муниципальной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 осуществляется отделом культуры ААМР, курирующим работу ОУ.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187D" w:rsidRDefault="0027187D" w:rsidP="005C7782">
      <w:pPr>
        <w:pStyle w:val="ConsPlusNormal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7187D" w:rsidRDefault="0027187D" w:rsidP="005C7782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луги, рассмотрение обращений заявителей в ходе предоставления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проверке могут рассматриваться все вопросы, связанные с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тавлением муниципальной услуги, или вопросы, связанные с исполнением отдельных административных процедур.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и контролирует их исполнение.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27187D" w:rsidRDefault="0027187D" w:rsidP="005C7782">
      <w:pPr>
        <w:pStyle w:val="ConsPlusNormal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Ответственность должностных лиц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несет ответственность за сохранность принятых документов, порядок и сроки их приема. Специ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лист ОУ, ответственный за принятие решения о предоставлении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p w:rsidR="0027187D" w:rsidRDefault="0027187D" w:rsidP="005C7782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за предоставлением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услуги, в том числе со стороны граждан, их объединений и </w:t>
      </w:r>
    </w:p>
    <w:p w:rsidR="0027187D" w:rsidRDefault="0027187D" w:rsidP="005C7782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27187D" w:rsidRDefault="0027187D" w:rsidP="005C778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юридические лица, их объединения и организации в случае выявления фактов нарушения порядка предоставления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 или ненадлежащего исполнения настоящего административного регламе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 вправе обратиться с жалобой в ОУ, отдел культуры ААМР, правоохран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тельные и органы государственной власти.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доступности предоставления муниципальной услуги.</w:t>
      </w:r>
    </w:p>
    <w:p w:rsidR="0027187D" w:rsidRDefault="0027187D" w:rsidP="005C7782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Контроль за предоставлением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>со стороны гра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дан, их объединений и организаций не предусмотрен. 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330" w:rsidRPr="006F05AE" w:rsidRDefault="0027187D" w:rsidP="00F92330">
      <w:pPr>
        <w:autoSpaceDE w:val="0"/>
        <w:adjustRightInd w:val="0"/>
        <w:ind w:right="-2" w:firstLine="708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6F05AE">
        <w:rPr>
          <w:rFonts w:ascii="Times New Roman" w:hAnsi="Times New Roman" w:cs="Times New Roman"/>
          <w:sz w:val="28"/>
          <w:szCs w:val="28"/>
          <w:lang w:eastAsia="ru-RU"/>
        </w:rPr>
        <w:t>V.</w:t>
      </w:r>
      <w:r w:rsidR="00F92330" w:rsidRPr="006F05AE">
        <w:rPr>
          <w:rFonts w:ascii="Times New Roman" w:hAnsi="Times New Roman" w:cs="Times New Roman"/>
          <w:sz w:val="28"/>
          <w:szCs w:val="28"/>
        </w:rPr>
        <w:t xml:space="preserve"> « Досудебный (внесудебный) порядок обжалования решений и де</w:t>
      </w:r>
      <w:r w:rsidR="00F92330" w:rsidRPr="006F05AE">
        <w:rPr>
          <w:rFonts w:ascii="Times New Roman" w:hAnsi="Times New Roman" w:cs="Times New Roman"/>
          <w:sz w:val="28"/>
          <w:szCs w:val="28"/>
        </w:rPr>
        <w:t>й</w:t>
      </w:r>
      <w:r w:rsidR="00F92330" w:rsidRPr="006F05AE">
        <w:rPr>
          <w:rFonts w:ascii="Times New Roman" w:hAnsi="Times New Roman" w:cs="Times New Roman"/>
          <w:sz w:val="28"/>
          <w:szCs w:val="28"/>
        </w:rPr>
        <w:t>ствий (бездействия) органа местного самоуправления, предоставляющего муниципальную услугу, многофункционального центра  и иных организаций предоставления государственных и муниципальных услуг, а также их дол</w:t>
      </w:r>
      <w:r w:rsidR="00F92330" w:rsidRPr="006F05AE">
        <w:rPr>
          <w:rFonts w:ascii="Times New Roman" w:hAnsi="Times New Roman" w:cs="Times New Roman"/>
          <w:sz w:val="28"/>
          <w:szCs w:val="28"/>
        </w:rPr>
        <w:t>ж</w:t>
      </w:r>
      <w:r w:rsidR="00F92330" w:rsidRPr="006F05AE">
        <w:rPr>
          <w:rFonts w:ascii="Times New Roman" w:hAnsi="Times New Roman" w:cs="Times New Roman"/>
          <w:sz w:val="28"/>
          <w:szCs w:val="28"/>
        </w:rPr>
        <w:t>ностных лиц, муниципальных служащих, работников »</w:t>
      </w:r>
    </w:p>
    <w:p w:rsidR="0027187D" w:rsidRPr="00B069C3" w:rsidRDefault="0027187D" w:rsidP="00870C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069C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27187D" w:rsidRDefault="0027187D" w:rsidP="005C7782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стных лиц ОУ в досудебном порядке.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«Интернет», с официального сайта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гана, предоставляющего муниципальную услугу, единого портала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венных и муниципальных услуг либо регионального портала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и муниципальных услуг, в том числе в следующих случаях:</w:t>
      </w:r>
    </w:p>
    <w:p w:rsidR="00E43D1A" w:rsidRPr="00E43D1A" w:rsidRDefault="00F92330" w:rsidP="00E43D1A">
      <w:pPr>
        <w:autoSpaceDE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05AE">
        <w:rPr>
          <w:sz w:val="28"/>
          <w:szCs w:val="28"/>
        </w:rPr>
        <w:lastRenderedPageBreak/>
        <w:t>1) «</w:t>
      </w:r>
      <w:r w:rsidRPr="006F05AE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</w:t>
      </w:r>
      <w:r w:rsidRPr="006F05AE">
        <w:rPr>
          <w:rFonts w:ascii="Times New Roman" w:hAnsi="Times New Roman" w:cs="Times New Roman"/>
          <w:sz w:val="28"/>
          <w:szCs w:val="28"/>
        </w:rPr>
        <w:t>и</w:t>
      </w:r>
      <w:r w:rsidRPr="006F05AE">
        <w:rPr>
          <w:rFonts w:ascii="Times New Roman" w:hAnsi="Times New Roman" w:cs="Times New Roman"/>
          <w:sz w:val="28"/>
          <w:szCs w:val="28"/>
        </w:rPr>
        <w:t>пальной услуги, запроса;</w:t>
      </w:r>
    </w:p>
    <w:p w:rsidR="00E43D1A" w:rsidRPr="00E43D1A" w:rsidRDefault="00F92330" w:rsidP="00E43D1A">
      <w:pPr>
        <w:autoSpaceDE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05A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</w:t>
      </w:r>
      <w:r w:rsidRPr="006F05AE">
        <w:rPr>
          <w:rFonts w:ascii="Times New Roman" w:hAnsi="Times New Roman" w:cs="Times New Roman"/>
          <w:sz w:val="28"/>
          <w:szCs w:val="28"/>
        </w:rPr>
        <w:t>н</w:t>
      </w:r>
      <w:r w:rsidRPr="006F05AE">
        <w:rPr>
          <w:rFonts w:ascii="Times New Roman" w:hAnsi="Times New Roman" w:cs="Times New Roman"/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6F05AE">
        <w:rPr>
          <w:rFonts w:ascii="Times New Roman" w:hAnsi="Times New Roman" w:cs="Times New Roman"/>
          <w:sz w:val="28"/>
          <w:szCs w:val="28"/>
        </w:rPr>
        <w:t>о</w:t>
      </w:r>
      <w:r w:rsidRPr="006F05AE">
        <w:rPr>
          <w:rFonts w:ascii="Times New Roman" w:hAnsi="Times New Roman" w:cs="Times New Roman"/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6F05AE">
        <w:rPr>
          <w:rFonts w:ascii="Times New Roman" w:hAnsi="Times New Roman" w:cs="Times New Roman"/>
          <w:sz w:val="28"/>
          <w:szCs w:val="28"/>
        </w:rPr>
        <w:t>л</w:t>
      </w:r>
      <w:r w:rsidRPr="006F05AE">
        <w:rPr>
          <w:rFonts w:ascii="Times New Roman" w:hAnsi="Times New Roman" w:cs="Times New Roman"/>
          <w:sz w:val="28"/>
          <w:szCs w:val="28"/>
        </w:rPr>
        <w:t>ном объеме</w:t>
      </w:r>
      <w:r w:rsidRPr="006F05AE">
        <w:rPr>
          <w:color w:val="FF0000"/>
          <w:sz w:val="28"/>
          <w:szCs w:val="28"/>
        </w:rPr>
        <w:t xml:space="preserve"> </w:t>
      </w:r>
      <w:r w:rsidRPr="006F05AE">
        <w:rPr>
          <w:rFonts w:ascii="Times New Roman" w:hAnsi="Times New Roman" w:cs="Times New Roman"/>
          <w:sz w:val="28"/>
          <w:szCs w:val="28"/>
        </w:rPr>
        <w:t>включая принятие решения о предоставлении муниципальной услуги или об отказе в ее предоставлении, составление и подписание соо</w:t>
      </w:r>
      <w:r w:rsidRPr="006F05AE">
        <w:rPr>
          <w:rFonts w:ascii="Times New Roman" w:hAnsi="Times New Roman" w:cs="Times New Roman"/>
          <w:sz w:val="28"/>
          <w:szCs w:val="28"/>
        </w:rPr>
        <w:t>т</w:t>
      </w:r>
      <w:r w:rsidRPr="006F05AE">
        <w:rPr>
          <w:rFonts w:ascii="Times New Roman" w:hAnsi="Times New Roman" w:cs="Times New Roman"/>
          <w:sz w:val="28"/>
          <w:szCs w:val="28"/>
        </w:rPr>
        <w:t>ветствующих документов по результатам предоставления такой услуги либо совершение надписей или иных юридически значимых действий, являющи</w:t>
      </w:r>
      <w:r w:rsidRPr="006F05AE">
        <w:rPr>
          <w:rFonts w:ascii="Times New Roman" w:hAnsi="Times New Roman" w:cs="Times New Roman"/>
          <w:sz w:val="28"/>
          <w:szCs w:val="28"/>
        </w:rPr>
        <w:t>х</w:t>
      </w:r>
      <w:r w:rsidRPr="006F05AE">
        <w:rPr>
          <w:rFonts w:ascii="Times New Roman" w:hAnsi="Times New Roman" w:cs="Times New Roman"/>
          <w:sz w:val="28"/>
          <w:szCs w:val="28"/>
        </w:rPr>
        <w:t>ся результатом предоставления муниципальной услуги;</w:t>
      </w:r>
    </w:p>
    <w:p w:rsidR="00F92330" w:rsidRPr="006F05AE" w:rsidRDefault="00F92330" w:rsidP="00E43D1A">
      <w:pPr>
        <w:autoSpaceDE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05AE">
        <w:rPr>
          <w:rFonts w:ascii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</w:t>
      </w:r>
      <w:r w:rsidRPr="006F05A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F05AE">
        <w:rPr>
          <w:rFonts w:ascii="Times New Roman" w:hAnsi="Times New Roman" w:cs="Times New Roman"/>
          <w:sz w:val="28"/>
          <w:szCs w:val="28"/>
          <w:lang w:eastAsia="ru-RU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6F05A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F05AE">
        <w:rPr>
          <w:rFonts w:ascii="Times New Roman" w:hAnsi="Times New Roman" w:cs="Times New Roman"/>
          <w:sz w:val="28"/>
          <w:szCs w:val="28"/>
          <w:lang w:eastAsia="ru-RU"/>
        </w:rPr>
        <w:t>тами для предоставления муниципальной услуги;</w:t>
      </w:r>
    </w:p>
    <w:p w:rsidR="00F92330" w:rsidRPr="006F05AE" w:rsidRDefault="00F92330" w:rsidP="00F92330">
      <w:pPr>
        <w:autoSpaceDE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F05AE">
        <w:rPr>
          <w:rFonts w:ascii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6F05A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F05AE">
        <w:rPr>
          <w:rFonts w:ascii="Times New Roman" w:hAnsi="Times New Roman" w:cs="Times New Roman"/>
          <w:sz w:val="28"/>
          <w:szCs w:val="28"/>
          <w:lang w:eastAsia="ru-RU"/>
        </w:rPr>
        <w:t>вовыми актами для предоставления муниципальной услуги, у заявителя;</w:t>
      </w:r>
    </w:p>
    <w:p w:rsidR="00F92330" w:rsidRPr="006F05AE" w:rsidRDefault="00F92330" w:rsidP="00F92330">
      <w:pPr>
        <w:autoSpaceDE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05AE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</w:t>
      </w:r>
      <w:r w:rsidRPr="006F05AE">
        <w:rPr>
          <w:rFonts w:ascii="Times New Roman" w:hAnsi="Times New Roman" w:cs="Times New Roman"/>
          <w:sz w:val="28"/>
          <w:szCs w:val="28"/>
        </w:rPr>
        <w:t>т</w:t>
      </w:r>
      <w:r w:rsidRPr="006F05AE">
        <w:rPr>
          <w:rFonts w:ascii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6F05AE">
        <w:rPr>
          <w:rFonts w:ascii="Times New Roman" w:hAnsi="Times New Roman" w:cs="Times New Roman"/>
          <w:sz w:val="28"/>
          <w:szCs w:val="28"/>
        </w:rPr>
        <w:t>а</w:t>
      </w:r>
      <w:r w:rsidRPr="006F05AE">
        <w:rPr>
          <w:rFonts w:ascii="Times New Roman" w:hAnsi="Times New Roman" w:cs="Times New Roman"/>
          <w:sz w:val="28"/>
          <w:szCs w:val="28"/>
        </w:rPr>
        <w:t>конами и иными нормативными правовыми актами субъектов Российской Федерации, муниципальными правовыми актами. В указанном случае дос</w:t>
      </w:r>
      <w:r w:rsidRPr="006F05AE">
        <w:rPr>
          <w:rFonts w:ascii="Times New Roman" w:hAnsi="Times New Roman" w:cs="Times New Roman"/>
          <w:sz w:val="28"/>
          <w:szCs w:val="28"/>
        </w:rPr>
        <w:t>у</w:t>
      </w:r>
      <w:r w:rsidRPr="006F05AE">
        <w:rPr>
          <w:rFonts w:ascii="Times New Roman" w:hAnsi="Times New Roman" w:cs="Times New Roman"/>
          <w:sz w:val="28"/>
          <w:szCs w:val="28"/>
        </w:rPr>
        <w:t>дебное (внесудебное) обжалование заявителем решений и действий (безде</w:t>
      </w:r>
      <w:r w:rsidRPr="006F05AE">
        <w:rPr>
          <w:rFonts w:ascii="Times New Roman" w:hAnsi="Times New Roman" w:cs="Times New Roman"/>
          <w:sz w:val="28"/>
          <w:szCs w:val="28"/>
        </w:rPr>
        <w:t>й</w:t>
      </w:r>
      <w:r w:rsidRPr="006F05AE">
        <w:rPr>
          <w:rFonts w:ascii="Times New Roman" w:hAnsi="Times New Roman" w:cs="Times New Roman"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6F05AE">
        <w:rPr>
          <w:rFonts w:ascii="Times New Roman" w:hAnsi="Times New Roman" w:cs="Times New Roman"/>
          <w:sz w:val="28"/>
          <w:szCs w:val="28"/>
        </w:rPr>
        <w:t>с</w:t>
      </w:r>
      <w:r w:rsidRPr="006F05AE">
        <w:rPr>
          <w:rFonts w:ascii="Times New Roman" w:hAnsi="Times New Roman" w:cs="Times New Roman"/>
          <w:sz w:val="28"/>
          <w:szCs w:val="28"/>
        </w:rPr>
        <w:t>тавлению соответствующих муниципальных услуг в полном объеме,</w:t>
      </w:r>
      <w:r w:rsidRPr="006F05AE">
        <w:rPr>
          <w:color w:val="FF0000"/>
          <w:sz w:val="28"/>
          <w:szCs w:val="28"/>
        </w:rPr>
        <w:t xml:space="preserve"> </w:t>
      </w:r>
      <w:r w:rsidRPr="006F05AE">
        <w:rPr>
          <w:rFonts w:ascii="Times New Roman" w:hAnsi="Times New Roman" w:cs="Times New Roman"/>
          <w:sz w:val="28"/>
          <w:szCs w:val="28"/>
        </w:rPr>
        <w:t>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</w:t>
      </w:r>
      <w:r w:rsidRPr="006F05AE">
        <w:rPr>
          <w:rFonts w:ascii="Times New Roman" w:hAnsi="Times New Roman" w:cs="Times New Roman"/>
          <w:sz w:val="28"/>
          <w:szCs w:val="28"/>
        </w:rPr>
        <w:t>в</w:t>
      </w:r>
      <w:r w:rsidRPr="006F05AE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F92330" w:rsidRPr="006F05AE" w:rsidRDefault="00F92330" w:rsidP="00F92330">
      <w:pPr>
        <w:autoSpaceDE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05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</w:t>
      </w:r>
      <w:r w:rsidRPr="006F05A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F05AE">
        <w:rPr>
          <w:rFonts w:ascii="Times New Roman" w:hAnsi="Times New Roman" w:cs="Times New Roman"/>
          <w:sz w:val="28"/>
          <w:szCs w:val="28"/>
          <w:lang w:eastAsia="ru-RU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6F05A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F05AE">
        <w:rPr>
          <w:rFonts w:ascii="Times New Roman" w:hAnsi="Times New Roman" w:cs="Times New Roman"/>
          <w:sz w:val="28"/>
          <w:szCs w:val="28"/>
          <w:lang w:eastAsia="ru-RU"/>
        </w:rPr>
        <w:t>рации, муниципальными правовыми актами;</w:t>
      </w:r>
    </w:p>
    <w:p w:rsidR="00F92330" w:rsidRPr="006F05AE" w:rsidRDefault="00F92330" w:rsidP="00F92330">
      <w:pPr>
        <w:autoSpaceDE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05AE">
        <w:rPr>
          <w:rFonts w:ascii="Times New Roman" w:hAnsi="Times New Roman" w:cs="Times New Roman"/>
          <w:sz w:val="28"/>
          <w:szCs w:val="28"/>
        </w:rPr>
        <w:t>7) отказ  органа, предоставляющего муниципальную услугу, должнос</w:t>
      </w:r>
      <w:r w:rsidRPr="006F05AE">
        <w:rPr>
          <w:rFonts w:ascii="Times New Roman" w:hAnsi="Times New Roman" w:cs="Times New Roman"/>
          <w:sz w:val="28"/>
          <w:szCs w:val="28"/>
        </w:rPr>
        <w:t>т</w:t>
      </w:r>
      <w:r w:rsidRPr="006F05AE">
        <w:rPr>
          <w:rFonts w:ascii="Times New Roman" w:hAnsi="Times New Roman" w:cs="Times New Roman"/>
          <w:sz w:val="28"/>
          <w:szCs w:val="28"/>
        </w:rPr>
        <w:t>ного лица органа, предоставляющего муниципальную услугу, многофун</w:t>
      </w:r>
      <w:r w:rsidRPr="006F05AE">
        <w:rPr>
          <w:rFonts w:ascii="Times New Roman" w:hAnsi="Times New Roman" w:cs="Times New Roman"/>
          <w:sz w:val="28"/>
          <w:szCs w:val="28"/>
        </w:rPr>
        <w:t>к</w:t>
      </w:r>
      <w:r w:rsidRPr="006F05AE">
        <w:rPr>
          <w:rFonts w:ascii="Times New Roman" w:hAnsi="Times New Roman" w:cs="Times New Roman"/>
          <w:sz w:val="28"/>
          <w:szCs w:val="28"/>
        </w:rPr>
        <w:t>ционального центра,  работника многофункционального центра, иных орг</w:t>
      </w:r>
      <w:r w:rsidRPr="006F05AE">
        <w:rPr>
          <w:rFonts w:ascii="Times New Roman" w:hAnsi="Times New Roman" w:cs="Times New Roman"/>
          <w:sz w:val="28"/>
          <w:szCs w:val="28"/>
        </w:rPr>
        <w:t>а</w:t>
      </w:r>
      <w:r w:rsidRPr="006F05AE">
        <w:rPr>
          <w:rFonts w:ascii="Times New Roman" w:hAnsi="Times New Roman" w:cs="Times New Roman"/>
          <w:sz w:val="28"/>
          <w:szCs w:val="28"/>
        </w:rPr>
        <w:t>низаций, или их работников в исправлении допущенных ими опечаток и ошибок в выданных в результате предоставления муниципальной услуги д</w:t>
      </w:r>
      <w:r w:rsidRPr="006F05AE">
        <w:rPr>
          <w:rFonts w:ascii="Times New Roman" w:hAnsi="Times New Roman" w:cs="Times New Roman"/>
          <w:sz w:val="28"/>
          <w:szCs w:val="28"/>
        </w:rPr>
        <w:t>о</w:t>
      </w:r>
      <w:r w:rsidRPr="006F05AE">
        <w:rPr>
          <w:rFonts w:ascii="Times New Roman" w:hAnsi="Times New Roman" w:cs="Times New Roman"/>
          <w:sz w:val="28"/>
          <w:szCs w:val="28"/>
        </w:rPr>
        <w:t>кументах либо нарушение установленного срока таких исправлений. В ук</w:t>
      </w:r>
      <w:r w:rsidRPr="006F05AE">
        <w:rPr>
          <w:rFonts w:ascii="Times New Roman" w:hAnsi="Times New Roman" w:cs="Times New Roman"/>
          <w:sz w:val="28"/>
          <w:szCs w:val="28"/>
        </w:rPr>
        <w:t>а</w:t>
      </w:r>
      <w:r w:rsidRPr="006F05AE">
        <w:rPr>
          <w:rFonts w:ascii="Times New Roman" w:hAnsi="Times New Roman" w:cs="Times New Roman"/>
          <w:sz w:val="28"/>
          <w:szCs w:val="28"/>
        </w:rPr>
        <w:t>занном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6F05AE">
        <w:rPr>
          <w:rFonts w:ascii="Times New Roman" w:hAnsi="Times New Roman" w:cs="Times New Roman"/>
          <w:sz w:val="28"/>
          <w:szCs w:val="28"/>
        </w:rPr>
        <w:t>о</w:t>
      </w:r>
      <w:r w:rsidRPr="006F05AE">
        <w:rPr>
          <w:rFonts w:ascii="Times New Roman" w:hAnsi="Times New Roman" w:cs="Times New Roman"/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6F05AE">
        <w:rPr>
          <w:rFonts w:ascii="Times New Roman" w:hAnsi="Times New Roman" w:cs="Times New Roman"/>
          <w:sz w:val="28"/>
          <w:szCs w:val="28"/>
        </w:rPr>
        <w:t>л</w:t>
      </w:r>
      <w:r w:rsidRPr="006F05AE">
        <w:rPr>
          <w:rFonts w:ascii="Times New Roman" w:hAnsi="Times New Roman" w:cs="Times New Roman"/>
          <w:sz w:val="28"/>
          <w:szCs w:val="28"/>
        </w:rPr>
        <w:t>ном объеме,</w:t>
      </w:r>
      <w:r w:rsidRPr="006F05AE">
        <w:rPr>
          <w:color w:val="FF0000"/>
          <w:sz w:val="28"/>
          <w:szCs w:val="28"/>
        </w:rPr>
        <w:t xml:space="preserve"> </w:t>
      </w:r>
      <w:r w:rsidRPr="006F05AE">
        <w:rPr>
          <w:rFonts w:ascii="Times New Roman" w:hAnsi="Times New Roman" w:cs="Times New Roman"/>
          <w:sz w:val="28"/>
          <w:szCs w:val="28"/>
        </w:rPr>
        <w:t>включая принятие решения о предоставлении муниципальной услуги или об отказе в ее предоставлении, составление и подписание соо</w:t>
      </w:r>
      <w:r w:rsidRPr="006F05AE">
        <w:rPr>
          <w:rFonts w:ascii="Times New Roman" w:hAnsi="Times New Roman" w:cs="Times New Roman"/>
          <w:sz w:val="28"/>
          <w:szCs w:val="28"/>
        </w:rPr>
        <w:t>т</w:t>
      </w:r>
      <w:r w:rsidRPr="006F05AE">
        <w:rPr>
          <w:rFonts w:ascii="Times New Roman" w:hAnsi="Times New Roman" w:cs="Times New Roman"/>
          <w:sz w:val="28"/>
          <w:szCs w:val="28"/>
        </w:rPr>
        <w:t>ветствующих документов по результатам предоставления такой услуги либо совершение надписей или иных юридически значимых действий, являющи</w:t>
      </w:r>
      <w:r w:rsidRPr="006F05AE">
        <w:rPr>
          <w:rFonts w:ascii="Times New Roman" w:hAnsi="Times New Roman" w:cs="Times New Roman"/>
          <w:sz w:val="28"/>
          <w:szCs w:val="28"/>
        </w:rPr>
        <w:t>х</w:t>
      </w:r>
      <w:r w:rsidRPr="006F05AE">
        <w:rPr>
          <w:rFonts w:ascii="Times New Roman" w:hAnsi="Times New Roman" w:cs="Times New Roman"/>
          <w:sz w:val="28"/>
          <w:szCs w:val="28"/>
        </w:rPr>
        <w:t>ся результатом предоставления муниципальной услуги;</w:t>
      </w:r>
    </w:p>
    <w:p w:rsidR="00F92330" w:rsidRPr="006F05AE" w:rsidRDefault="00F92330" w:rsidP="00F92330">
      <w:pPr>
        <w:autoSpaceDE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05AE">
        <w:rPr>
          <w:rFonts w:ascii="Times New Roman" w:hAnsi="Times New Roman" w:cs="Times New Roman"/>
          <w:sz w:val="28"/>
          <w:szCs w:val="28"/>
          <w:lang w:eastAsia="ru-RU"/>
        </w:rPr>
        <w:t xml:space="preserve"> 8) нарушение срока или порядка выдачи документов по результатам предоставления муниципальной услуги;</w:t>
      </w:r>
    </w:p>
    <w:p w:rsidR="00F92330" w:rsidRPr="00426080" w:rsidRDefault="00F92330" w:rsidP="00F92330">
      <w:pPr>
        <w:autoSpaceDE w:val="0"/>
        <w:adjustRightInd w:val="0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5AE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</w:t>
      </w:r>
      <w:r w:rsidRPr="006F05AE">
        <w:rPr>
          <w:rFonts w:ascii="Times New Roman" w:hAnsi="Times New Roman" w:cs="Times New Roman"/>
          <w:sz w:val="28"/>
          <w:szCs w:val="28"/>
        </w:rPr>
        <w:t>о</w:t>
      </w:r>
      <w:r w:rsidRPr="006F05AE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6F05AE">
        <w:rPr>
          <w:rFonts w:ascii="Times New Roman" w:hAnsi="Times New Roman" w:cs="Times New Roman"/>
          <w:sz w:val="28"/>
          <w:szCs w:val="28"/>
        </w:rPr>
        <w:t>я</w:t>
      </w:r>
      <w:r w:rsidRPr="006F05AE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6F05AE">
        <w:rPr>
          <w:rFonts w:ascii="Times New Roman" w:hAnsi="Times New Roman" w:cs="Times New Roman"/>
          <w:sz w:val="28"/>
          <w:szCs w:val="28"/>
        </w:rPr>
        <w:t>с</w:t>
      </w:r>
      <w:r w:rsidRPr="006F05AE">
        <w:rPr>
          <w:rFonts w:ascii="Times New Roman" w:hAnsi="Times New Roman" w:cs="Times New Roman"/>
          <w:sz w:val="28"/>
          <w:szCs w:val="28"/>
        </w:rPr>
        <w:t>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</w:t>
      </w:r>
      <w:r w:rsidRPr="006F05AE">
        <w:rPr>
          <w:rFonts w:ascii="Times New Roman" w:hAnsi="Times New Roman" w:cs="Times New Roman"/>
          <w:sz w:val="28"/>
          <w:szCs w:val="28"/>
        </w:rPr>
        <w:t>е</w:t>
      </w:r>
      <w:r w:rsidRPr="006F05AE">
        <w:rPr>
          <w:rFonts w:ascii="Times New Roman" w:hAnsi="Times New Roman" w:cs="Times New Roman"/>
          <w:sz w:val="28"/>
          <w:szCs w:val="28"/>
        </w:rPr>
        <w:t>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6F05AE">
        <w:rPr>
          <w:rFonts w:ascii="Times New Roman" w:hAnsi="Times New Roman" w:cs="Times New Roman"/>
          <w:sz w:val="28"/>
          <w:szCs w:val="28"/>
        </w:rPr>
        <w:t>о</w:t>
      </w:r>
      <w:r w:rsidRPr="006F05AE">
        <w:rPr>
          <w:rFonts w:ascii="Times New Roman" w:hAnsi="Times New Roman" w:cs="Times New Roman"/>
          <w:sz w:val="28"/>
          <w:szCs w:val="28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</w:t>
      </w:r>
      <w:r w:rsidRPr="006F05AE">
        <w:rPr>
          <w:color w:val="FF0000"/>
          <w:sz w:val="28"/>
          <w:szCs w:val="28"/>
        </w:rPr>
        <w:t xml:space="preserve"> </w:t>
      </w:r>
      <w:r w:rsidRPr="006F05AE">
        <w:rPr>
          <w:rFonts w:ascii="Times New Roman" w:hAnsi="Times New Roman" w:cs="Times New Roman"/>
          <w:color w:val="000000" w:themeColor="text1"/>
          <w:sz w:val="28"/>
          <w:szCs w:val="28"/>
        </w:rPr>
        <w:t>включая принятие решения о предоставлении мун</w:t>
      </w:r>
      <w:r w:rsidRPr="006F05A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F05AE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 или об отказе в ее предоставлении, составление и подп</w:t>
      </w:r>
      <w:r w:rsidRPr="006F05A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F05AE">
        <w:rPr>
          <w:rFonts w:ascii="Times New Roman" w:hAnsi="Times New Roman" w:cs="Times New Roman"/>
          <w:color w:val="000000" w:themeColor="text1"/>
          <w:sz w:val="28"/>
          <w:szCs w:val="28"/>
        </w:rPr>
        <w:t>сание соответствующих документов по результатам предоставления такой услуги либо совершение надписей или иных юридически значимых дейс</w:t>
      </w:r>
      <w:r w:rsidRPr="006F05A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F05AE">
        <w:rPr>
          <w:rFonts w:ascii="Times New Roman" w:hAnsi="Times New Roman" w:cs="Times New Roman"/>
          <w:color w:val="000000" w:themeColor="text1"/>
          <w:sz w:val="28"/>
          <w:szCs w:val="28"/>
        </w:rPr>
        <w:t>вий, являющихся результатом предоставления муниципальной услуги.</w:t>
      </w:r>
    </w:p>
    <w:p w:rsidR="00F92330" w:rsidRDefault="00F92330" w:rsidP="00F92330">
      <w:pPr>
        <w:pStyle w:val="Standard"/>
        <w:jc w:val="both"/>
        <w:outlineLvl w:val="1"/>
        <w:rPr>
          <w:rFonts w:cs="Tahoma"/>
          <w:color w:val="800080"/>
          <w:sz w:val="28"/>
          <w:szCs w:val="28"/>
        </w:rPr>
      </w:pP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имеют право обратиться с жалобой лично (устно) или напр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вить жалобу в письменном виде (далее - письменное обращение) на бума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ном носителе или в электронной форме по почте, с использованием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мационно-телекоммуникационной сети «Интернет», официального сайта ОУ, сайта региональной информационной системы "Портал государственных и муниципальных услуг (функций) Ставропольского края", федеральной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информационной системы "Единый портал государственных и муниципальных услуг (функций)".  А также письменная жалоба может быть принята при личном приеме заявителя.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в электронном виде документы могут быть представлены в форме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тронных документов, подписанных электронной подписью, вид которой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дусмотрен законодательством Российской Федерации, при этом документ, удостоверяющий личность заявителя, не требуется.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пяти рабочих дней со дня ее регистрации.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27187D" w:rsidRPr="006F05AE" w:rsidRDefault="00E43D1A" w:rsidP="000D76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E43D1A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27187D" w:rsidRPr="006F05AE">
        <w:rPr>
          <w:rFonts w:ascii="Times New Roman" w:hAnsi="Times New Roman" w:cs="Times New Roman"/>
          <w:sz w:val="28"/>
          <w:szCs w:val="28"/>
          <w:lang w:eastAsia="ru-RU"/>
        </w:rPr>
        <w:t>наименование,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="0027187D" w:rsidRPr="006F05A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7187D" w:rsidRPr="006F05AE">
        <w:rPr>
          <w:rFonts w:ascii="Times New Roman" w:hAnsi="Times New Roman" w:cs="Times New Roman"/>
          <w:sz w:val="28"/>
          <w:szCs w:val="28"/>
          <w:lang w:eastAsia="ru-RU"/>
        </w:rPr>
        <w:t>теля и (или) работника, иных организаций, их руководителей и (или) рабо</w:t>
      </w:r>
      <w:r w:rsidR="0027187D" w:rsidRPr="006F05A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7187D" w:rsidRPr="006F05AE">
        <w:rPr>
          <w:rFonts w:ascii="Times New Roman" w:hAnsi="Times New Roman" w:cs="Times New Roman"/>
          <w:sz w:val="28"/>
          <w:szCs w:val="28"/>
          <w:lang w:eastAsia="ru-RU"/>
        </w:rPr>
        <w:t>ников, решения и действия (бездействие) которых обжалуются;</w:t>
      </w:r>
    </w:p>
    <w:p w:rsidR="0027187D" w:rsidRPr="006F05AE" w:rsidRDefault="00E43D1A" w:rsidP="000D76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E43D1A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27187D" w:rsidRPr="006F05AE">
        <w:rPr>
          <w:rFonts w:ascii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187D" w:rsidRPr="006F05AE" w:rsidRDefault="00E43D1A" w:rsidP="000D76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E43D1A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27187D" w:rsidRPr="006F05AE">
        <w:rPr>
          <w:rFonts w:ascii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</w:t>
      </w:r>
      <w:r w:rsidR="0027187D" w:rsidRPr="006F05A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7187D" w:rsidRPr="006F05AE">
        <w:rPr>
          <w:rFonts w:ascii="Times New Roman" w:hAnsi="Times New Roman" w:cs="Times New Roman"/>
          <w:sz w:val="28"/>
          <w:szCs w:val="28"/>
          <w:lang w:eastAsia="ru-RU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="0027187D" w:rsidRPr="006F05A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7187D" w:rsidRPr="006F05AE">
        <w:rPr>
          <w:rFonts w:ascii="Times New Roman" w:hAnsi="Times New Roman" w:cs="Times New Roman"/>
          <w:sz w:val="28"/>
          <w:szCs w:val="28"/>
          <w:lang w:eastAsia="ru-RU"/>
        </w:rPr>
        <w:t>го, многофункционального центра, работника многофункционального це</w:t>
      </w:r>
      <w:r w:rsidR="0027187D" w:rsidRPr="006F05A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27187D" w:rsidRPr="006F05AE">
        <w:rPr>
          <w:rFonts w:ascii="Times New Roman" w:hAnsi="Times New Roman" w:cs="Times New Roman"/>
          <w:sz w:val="28"/>
          <w:szCs w:val="28"/>
          <w:lang w:eastAsia="ru-RU"/>
        </w:rPr>
        <w:t>тра, иных организаций, их работников;</w:t>
      </w:r>
    </w:p>
    <w:p w:rsidR="0027187D" w:rsidRPr="00B069C3" w:rsidRDefault="00E43D1A" w:rsidP="000D76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E43D1A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27187D" w:rsidRPr="006F05AE">
        <w:rPr>
          <w:rFonts w:ascii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="0027187D" w:rsidRPr="006F05A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7187D" w:rsidRPr="006F05AE">
        <w:rPr>
          <w:rFonts w:ascii="Times New Roman" w:hAnsi="Times New Roman" w:cs="Times New Roman"/>
          <w:sz w:val="28"/>
          <w:szCs w:val="28"/>
          <w:lang w:eastAsia="ru-RU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иных организаций, их работников. Заявит</w:t>
      </w:r>
      <w:r w:rsidR="0027187D" w:rsidRPr="006F05A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7187D" w:rsidRPr="006F05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лем могут быть представлены документы (при наличии), подтверждающие доводы заявителя, либо их копии.</w:t>
      </w:r>
      <w:r w:rsidR="0027187D" w:rsidRPr="00B06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187D" w:rsidRDefault="0027187D" w:rsidP="005C77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и документов, нео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ходимых для обоснования и рассмотрения жалобы.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номочия на осуществление действий от имени заявителя, может быть пр</w:t>
      </w:r>
      <w:r w:rsidR="00E43D1A">
        <w:rPr>
          <w:rFonts w:ascii="Times New Roman" w:hAnsi="Times New Roman" w:cs="Times New Roman"/>
          <w:sz w:val="28"/>
          <w:szCs w:val="28"/>
        </w:rPr>
        <w:t>е</w:t>
      </w:r>
      <w:r w:rsidR="00E43D1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ставлена: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доверенность (для физических лиц);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доверенность, заверенная печатью заявителя и подписанная руковод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телем заявителя или уполномоченным этим руководителем лицом (для юр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дических лиц);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чении физического лица на должность, в соответствии с которым такое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зическое лицо обладает правом действовать от имени заявителя без довере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случае, если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администрати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 регламентом.</w:t>
      </w:r>
    </w:p>
    <w:p w:rsidR="0027187D" w:rsidRDefault="00E43D1A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27187D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кот</w:t>
      </w:r>
      <w:r w:rsidR="0027187D">
        <w:rPr>
          <w:rFonts w:ascii="Times New Roman" w:hAnsi="Times New Roman" w:cs="Times New Roman"/>
          <w:sz w:val="28"/>
          <w:szCs w:val="28"/>
        </w:rPr>
        <w:t>о</w:t>
      </w:r>
      <w:r w:rsidR="0027187D">
        <w:rPr>
          <w:rFonts w:ascii="Times New Roman" w:hAnsi="Times New Roman" w:cs="Times New Roman"/>
          <w:sz w:val="28"/>
          <w:szCs w:val="28"/>
        </w:rPr>
        <w:t>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 может быть принято одно из следующих решений:</w:t>
      </w:r>
    </w:p>
    <w:p w:rsidR="0027187D" w:rsidRPr="006F05AE" w:rsidRDefault="00E43D1A" w:rsidP="000D76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27187D" w:rsidRPr="006F05AE">
        <w:rPr>
          <w:rFonts w:ascii="Times New Roman" w:hAnsi="Times New Roman" w:cs="Times New Roman"/>
          <w:sz w:val="28"/>
          <w:szCs w:val="28"/>
          <w:lang w:eastAsia="ru-RU"/>
        </w:rPr>
        <w:t>жалоба удовлетворяется, в том числе в форме отмены принятого р</w:t>
      </w:r>
      <w:r w:rsidR="0027187D" w:rsidRPr="006F05A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7187D" w:rsidRPr="006F05AE">
        <w:rPr>
          <w:rFonts w:ascii="Times New Roman" w:hAnsi="Times New Roman" w:cs="Times New Roman"/>
          <w:sz w:val="28"/>
          <w:szCs w:val="28"/>
          <w:lang w:eastAsia="ru-RU"/>
        </w:rPr>
        <w:t>шения, исправления допущенных опечаток и ошибок в выданных в результ</w:t>
      </w:r>
      <w:r w:rsidR="0027187D" w:rsidRPr="006F05A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7187D" w:rsidRPr="006F05AE">
        <w:rPr>
          <w:rFonts w:ascii="Times New Roman" w:hAnsi="Times New Roman" w:cs="Times New Roman"/>
          <w:sz w:val="28"/>
          <w:szCs w:val="28"/>
          <w:lang w:eastAsia="ru-RU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="0027187D" w:rsidRPr="006F05A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7187D" w:rsidRPr="006F05AE">
        <w:rPr>
          <w:rFonts w:ascii="Times New Roman" w:hAnsi="Times New Roman" w:cs="Times New Roman"/>
          <w:sz w:val="28"/>
          <w:szCs w:val="28"/>
          <w:lang w:eastAsia="ru-RU"/>
        </w:rPr>
        <w:t>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187D" w:rsidRPr="00B069C3" w:rsidRDefault="00E43D1A" w:rsidP="000D76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27187D" w:rsidRPr="006F05AE">
        <w:rPr>
          <w:rFonts w:ascii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отказывает в удовл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творении жалобы в следующих случаях: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рядке, установленном законодательством Российской Федерации;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бованиями настоящего административного регламента в отношении того же заявителя и по тому же предмету жалобы.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вправе оставить 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лобу без ответа в следующих случаях: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рены.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признаков состава административного правонарушения, предусмотренн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статьей 5.63 Кодекса Российской Федерации об административных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нарушениях, или преступления должностное лицо, наделенное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по рассмотрению жалоб, незамедлительно направляет имеющиеся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риалы в органы прокуратуры.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указанного решения, заявителю в письменной форме и по желанию заявителя в электронной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 направляется мотивированный ответ о результатах рассмотрения жалобы.</w:t>
      </w:r>
    </w:p>
    <w:p w:rsidR="0027187D" w:rsidRPr="00B069C3" w:rsidRDefault="0027187D" w:rsidP="000D76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F05AE">
        <w:rPr>
          <w:rFonts w:ascii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</w:t>
      </w:r>
      <w:r w:rsidRPr="006F05A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F05AE">
        <w:rPr>
          <w:rFonts w:ascii="Times New Roman" w:hAnsi="Times New Roman" w:cs="Times New Roman"/>
          <w:sz w:val="28"/>
          <w:szCs w:val="28"/>
          <w:lang w:eastAsia="ru-RU"/>
        </w:rPr>
        <w:t>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</w:t>
      </w:r>
      <w:r w:rsidRPr="006F05A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F05AE">
        <w:rPr>
          <w:rFonts w:ascii="Times New Roman" w:hAnsi="Times New Roman" w:cs="Times New Roman"/>
          <w:sz w:val="28"/>
          <w:szCs w:val="28"/>
          <w:lang w:eastAsia="ru-RU"/>
        </w:rPr>
        <w:t>ратуры.</w:t>
      </w: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295"/>
        <w:gridCol w:w="5167"/>
      </w:tblGrid>
      <w:tr w:rsidR="0027187D" w:rsidRPr="00070487">
        <w:tc>
          <w:tcPr>
            <w:tcW w:w="4295" w:type="dxa"/>
          </w:tcPr>
          <w:p w:rsidR="0027187D" w:rsidRPr="00070487" w:rsidRDefault="0027187D" w:rsidP="000704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27187D" w:rsidRPr="00070487" w:rsidRDefault="0027187D" w:rsidP="00070487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7187D" w:rsidRPr="00070487" w:rsidRDefault="0027187D" w:rsidP="000704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27187D" w:rsidRPr="00070487" w:rsidRDefault="0027187D" w:rsidP="000704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27187D" w:rsidRPr="00070487" w:rsidRDefault="0027187D" w:rsidP="000704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«Предоставление информации об орг</w:t>
            </w: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низации дополнительного образования </w:t>
            </w: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в сфере культуры и правилах приема в муниципальные образовател</w:t>
            </w: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учреждения дополнительного обр</w:t>
            </w: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зования детей в сфере культуры»</w:t>
            </w:r>
          </w:p>
          <w:p w:rsidR="0027187D" w:rsidRPr="00070487" w:rsidRDefault="0027187D" w:rsidP="000704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autoSpaceDE w:val="0"/>
        <w:autoSpaceDN w:val="0"/>
        <w:adjustRightInd w:val="0"/>
        <w:spacing w:after="0"/>
        <w:ind w:firstLine="709"/>
        <w:jc w:val="right"/>
        <w:rPr>
          <w:sz w:val="26"/>
          <w:szCs w:val="26"/>
        </w:rPr>
      </w:pPr>
    </w:p>
    <w:p w:rsidR="0027187D" w:rsidRDefault="0027187D" w:rsidP="005C7782">
      <w:pPr>
        <w:pStyle w:val="a4"/>
        <w:widowControl w:val="0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Общая информация об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отделе культуры администрации</w:t>
      </w:r>
    </w:p>
    <w:p w:rsidR="0027187D" w:rsidRDefault="0027187D" w:rsidP="005C7782">
      <w:pPr>
        <w:pStyle w:val="a4"/>
        <w:widowControl w:val="0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Арзгирского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27187D" w:rsidRPr="00070487">
        <w:tc>
          <w:tcPr>
            <w:tcW w:w="2608" w:type="pct"/>
          </w:tcPr>
          <w:p w:rsidR="0027187D" w:rsidRPr="00070487" w:rsidRDefault="0027187D" w:rsidP="005C7782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 для направления корре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понденции</w:t>
            </w:r>
          </w:p>
        </w:tc>
        <w:tc>
          <w:tcPr>
            <w:tcW w:w="2392" w:type="pct"/>
          </w:tcPr>
          <w:p w:rsidR="0027187D" w:rsidRPr="00070487" w:rsidRDefault="0027187D" w:rsidP="005C7782">
            <w:pPr>
              <w:pStyle w:val="a4"/>
              <w:widowControl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356570, Ставропольский край, 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гирский район,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 Арзгир, ул. П. Баз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леева, 8</w:t>
            </w:r>
          </w:p>
        </w:tc>
      </w:tr>
      <w:tr w:rsidR="0027187D" w:rsidRPr="00070487">
        <w:tc>
          <w:tcPr>
            <w:tcW w:w="2608" w:type="pct"/>
          </w:tcPr>
          <w:p w:rsidR="0027187D" w:rsidRPr="00070487" w:rsidRDefault="0027187D" w:rsidP="005C7782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27187D" w:rsidRPr="00070487" w:rsidRDefault="0027187D" w:rsidP="005C7782">
            <w:pPr>
              <w:pStyle w:val="a4"/>
              <w:widowControl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356570, Ставропольский край, 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гирский район,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 Арзгир, ул. П. Баз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леева, 8</w:t>
            </w:r>
          </w:p>
        </w:tc>
      </w:tr>
      <w:tr w:rsidR="0027187D" w:rsidRPr="00070487">
        <w:tc>
          <w:tcPr>
            <w:tcW w:w="2608" w:type="pct"/>
          </w:tcPr>
          <w:p w:rsidR="0027187D" w:rsidRPr="00070487" w:rsidRDefault="0027187D" w:rsidP="005C7782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для направл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корреспонденции</w:t>
            </w:r>
          </w:p>
        </w:tc>
        <w:tc>
          <w:tcPr>
            <w:tcW w:w="2392" w:type="pct"/>
          </w:tcPr>
          <w:p w:rsidR="0027187D" w:rsidRDefault="0027187D" w:rsidP="005C7782">
            <w:pPr>
              <w:widowControl w:val="0"/>
              <w:shd w:val="clear" w:color="auto" w:fill="FFFFFF"/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04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arzotdel@yandex.ru</w:t>
            </w:r>
          </w:p>
        </w:tc>
      </w:tr>
      <w:tr w:rsidR="0027187D" w:rsidRPr="00070487">
        <w:tc>
          <w:tcPr>
            <w:tcW w:w="2608" w:type="pct"/>
          </w:tcPr>
          <w:p w:rsidR="0027187D" w:rsidRPr="00070487" w:rsidRDefault="0027187D" w:rsidP="005C7782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27187D" w:rsidRPr="00070487" w:rsidRDefault="0027187D" w:rsidP="005C7782">
            <w:pPr>
              <w:pStyle w:val="a4"/>
              <w:widowControl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4-0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27187D" w:rsidRPr="00070487">
        <w:tc>
          <w:tcPr>
            <w:tcW w:w="2608" w:type="pct"/>
          </w:tcPr>
          <w:p w:rsidR="0027187D" w:rsidRPr="00070487" w:rsidRDefault="0027187D" w:rsidP="005C7782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27187D" w:rsidRPr="00070487" w:rsidRDefault="0027187D" w:rsidP="005C7782">
            <w:pPr>
              <w:pStyle w:val="a4"/>
              <w:widowControl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3-25-52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3-17-38</w:t>
            </w:r>
          </w:p>
        </w:tc>
      </w:tr>
      <w:tr w:rsidR="0027187D" w:rsidRPr="00070487">
        <w:tc>
          <w:tcPr>
            <w:tcW w:w="2608" w:type="pct"/>
          </w:tcPr>
          <w:p w:rsidR="0027187D" w:rsidRPr="00070487" w:rsidRDefault="0027187D" w:rsidP="005C7782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27187D" w:rsidRDefault="0027187D" w:rsidP="005C7782">
            <w:pPr>
              <w:widowControl w:val="0"/>
              <w:shd w:val="clear" w:color="auto" w:fill="FFFFFF"/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График работы: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пятница    с 08-00 до 17-00,</w:t>
      </w:r>
    </w:p>
    <w:p w:rsidR="0027187D" w:rsidRDefault="0027187D" w:rsidP="005C77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с 13-00 до 14-00,</w:t>
      </w:r>
    </w:p>
    <w:p w:rsidR="0027187D" w:rsidRDefault="0027187D" w:rsidP="005C77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воскресенье – выходные дни.</w:t>
      </w:r>
    </w:p>
    <w:p w:rsidR="0027187D" w:rsidRDefault="0027187D" w:rsidP="005C7782">
      <w:pPr>
        <w:pStyle w:val="a4"/>
        <w:widowControl w:val="0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87D" w:rsidRDefault="0027187D" w:rsidP="005C7782">
      <w:pPr>
        <w:pStyle w:val="a4"/>
        <w:widowControl w:val="0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Общая информация о муниципальном бюджетном учреждении дополн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тельного образования «Арзгирская детская школа искусств» Арзгирского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27187D" w:rsidRPr="00070487">
        <w:tc>
          <w:tcPr>
            <w:tcW w:w="2608" w:type="pct"/>
          </w:tcPr>
          <w:p w:rsidR="0027187D" w:rsidRPr="00070487" w:rsidRDefault="0027187D" w:rsidP="005C7782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 для направления корре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понденции</w:t>
            </w:r>
          </w:p>
        </w:tc>
        <w:tc>
          <w:tcPr>
            <w:tcW w:w="2392" w:type="pct"/>
          </w:tcPr>
          <w:p w:rsidR="0027187D" w:rsidRPr="00070487" w:rsidRDefault="0027187D" w:rsidP="005C7782">
            <w:pPr>
              <w:pStyle w:val="a4"/>
              <w:widowControl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356570, Ставропольский край, 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гирский район,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 Арзгир, ул. Парт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занская,1</w:t>
            </w:r>
          </w:p>
        </w:tc>
      </w:tr>
      <w:tr w:rsidR="0027187D" w:rsidRPr="00070487">
        <w:tc>
          <w:tcPr>
            <w:tcW w:w="2608" w:type="pct"/>
          </w:tcPr>
          <w:p w:rsidR="0027187D" w:rsidRPr="00070487" w:rsidRDefault="0027187D" w:rsidP="005C7782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27187D" w:rsidRPr="00070487" w:rsidRDefault="0027187D" w:rsidP="005C7782">
            <w:pPr>
              <w:pStyle w:val="a4"/>
              <w:widowControl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356570, Ставропольский край, 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гирский район,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 Арзгир, ул. Парт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занская,1</w:t>
            </w:r>
          </w:p>
        </w:tc>
      </w:tr>
      <w:tr w:rsidR="0027187D" w:rsidRPr="00070487">
        <w:tc>
          <w:tcPr>
            <w:tcW w:w="2608" w:type="pct"/>
          </w:tcPr>
          <w:p w:rsidR="0027187D" w:rsidRPr="00070487" w:rsidRDefault="0027187D" w:rsidP="005C7782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для направл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корреспонденции</w:t>
            </w:r>
          </w:p>
        </w:tc>
        <w:tc>
          <w:tcPr>
            <w:tcW w:w="2392" w:type="pct"/>
          </w:tcPr>
          <w:p w:rsidR="0027187D" w:rsidRDefault="0027187D" w:rsidP="005C7782">
            <w:pPr>
              <w:widowControl w:val="0"/>
              <w:shd w:val="clear" w:color="auto" w:fill="FFFFFF"/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04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arzgirdshi@yandex.ru</w:t>
            </w:r>
          </w:p>
        </w:tc>
      </w:tr>
      <w:tr w:rsidR="0027187D" w:rsidRPr="00070487">
        <w:tc>
          <w:tcPr>
            <w:tcW w:w="2608" w:type="pct"/>
          </w:tcPr>
          <w:p w:rsidR="0027187D" w:rsidRPr="00070487" w:rsidRDefault="0027187D" w:rsidP="005C7782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27187D" w:rsidRPr="00070487" w:rsidRDefault="0027187D" w:rsidP="005C7782">
            <w:pPr>
              <w:pStyle w:val="a4"/>
              <w:widowControl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</w:t>
            </w:r>
          </w:p>
        </w:tc>
      </w:tr>
      <w:tr w:rsidR="0027187D" w:rsidRPr="00070487">
        <w:tc>
          <w:tcPr>
            <w:tcW w:w="2608" w:type="pct"/>
          </w:tcPr>
          <w:p w:rsidR="0027187D" w:rsidRPr="00070487" w:rsidRDefault="0027187D" w:rsidP="005C7782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27187D" w:rsidRDefault="0027187D" w:rsidP="005C7782">
            <w:pPr>
              <w:pStyle w:val="ConsPlusNormal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arzgir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stv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muzkult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</w:p>
        </w:tc>
      </w:tr>
    </w:tbl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График работы:</w:t>
      </w: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пятница    с 09-00 до 17-00,</w:t>
      </w:r>
    </w:p>
    <w:p w:rsidR="0027187D" w:rsidRDefault="0027187D" w:rsidP="005C77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перерыв с 12-00 до 13-00, </w:t>
      </w:r>
    </w:p>
    <w:p w:rsidR="0027187D" w:rsidRDefault="0027187D" w:rsidP="005C77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воскресенье – выходные дни.</w:t>
      </w:r>
    </w:p>
    <w:tbl>
      <w:tblPr>
        <w:tblW w:w="0" w:type="auto"/>
        <w:tblInd w:w="2" w:type="dxa"/>
        <w:tblLook w:val="00A0"/>
      </w:tblPr>
      <w:tblGrid>
        <w:gridCol w:w="4784"/>
        <w:gridCol w:w="4784"/>
      </w:tblGrid>
      <w:tr w:rsidR="0027187D" w:rsidRPr="00070487">
        <w:tc>
          <w:tcPr>
            <w:tcW w:w="4785" w:type="dxa"/>
          </w:tcPr>
          <w:p w:rsidR="0027187D" w:rsidRPr="00070487" w:rsidRDefault="0027187D" w:rsidP="000704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27187D" w:rsidRPr="00070487" w:rsidRDefault="0027187D" w:rsidP="00070487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27187D" w:rsidRPr="00070487" w:rsidRDefault="0027187D" w:rsidP="00070487">
            <w:pPr>
              <w:autoSpaceDE w:val="0"/>
              <w:autoSpaceDN w:val="0"/>
              <w:adjustRightInd w:val="0"/>
              <w:spacing w:after="0" w:line="240" w:lineRule="exact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муниципальной у</w:t>
            </w: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 xml:space="preserve">луги </w:t>
            </w: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«Предоставление информации об организации дополнительного о</w:t>
            </w: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разования детей в сфере культуры и </w:t>
            </w: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правилах приема в муниципальные образовательные учреждения допо</w:t>
            </w: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нительного образования детей в сф</w:t>
            </w: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 культуры»</w:t>
            </w:r>
          </w:p>
          <w:p w:rsidR="0027187D" w:rsidRPr="00070487" w:rsidRDefault="0027187D" w:rsidP="000704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187D" w:rsidRDefault="0027187D" w:rsidP="005C77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87D" w:rsidRDefault="0027187D" w:rsidP="005C7782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187D" w:rsidRDefault="0027187D" w:rsidP="005C7782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187D" w:rsidRDefault="0027187D" w:rsidP="005C7782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ОБРАЗЦЫ ЗАЯВЛЕНИЙ</w:t>
      </w:r>
    </w:p>
    <w:p w:rsidR="0027187D" w:rsidRDefault="0027187D" w:rsidP="005C7782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70" w:type="dxa"/>
        <w:tblInd w:w="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099"/>
        <w:gridCol w:w="4471"/>
      </w:tblGrid>
      <w:tr w:rsidR="0027187D" w:rsidRPr="00070487">
        <w:tc>
          <w:tcPr>
            <w:tcW w:w="5099" w:type="dxa"/>
          </w:tcPr>
          <w:p w:rsidR="0027187D" w:rsidRDefault="0027187D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71" w:type="dxa"/>
          </w:tcPr>
          <w:p w:rsidR="0027187D" w:rsidRPr="00070487" w:rsidRDefault="002718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Директору МБУДО </w:t>
            </w:r>
          </w:p>
          <w:p w:rsidR="0027187D" w:rsidRDefault="002718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70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«Арзгирская ДШИ»</w:t>
            </w:r>
          </w:p>
          <w:p w:rsidR="0027187D" w:rsidRDefault="002718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70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</w:t>
            </w:r>
          </w:p>
        </w:tc>
      </w:tr>
    </w:tbl>
    <w:p w:rsidR="0027187D" w:rsidRDefault="0027187D" w:rsidP="005C7782">
      <w:pPr>
        <w:spacing w:after="0" w:line="240" w:lineRule="auto"/>
        <w:jc w:val="both"/>
        <w:rPr>
          <w:lang w:eastAsia="ar-SA"/>
        </w:rPr>
      </w:pPr>
    </w:p>
    <w:p w:rsidR="0027187D" w:rsidRDefault="0027187D" w:rsidP="005C7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87D" w:rsidRDefault="0027187D" w:rsidP="005C77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 А Я В Л Е Н И Е</w:t>
      </w:r>
    </w:p>
    <w:p w:rsidR="0027187D" w:rsidRDefault="0027187D" w:rsidP="005C7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87D" w:rsidRDefault="0027187D" w:rsidP="005C7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87D" w:rsidRDefault="0027187D" w:rsidP="005C7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27187D" w:rsidRDefault="0027187D" w:rsidP="005C7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(наименование организации, учреждения, юридический и фактический адрес)</w:t>
      </w:r>
    </w:p>
    <w:p w:rsidR="0027187D" w:rsidRDefault="0027187D" w:rsidP="005C7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27187D" w:rsidRDefault="0027187D" w:rsidP="005C7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Просит предоставить следующую информацию _________________________</w:t>
      </w:r>
    </w:p>
    <w:p w:rsidR="0027187D" w:rsidRDefault="0027187D" w:rsidP="005C7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187D" w:rsidRDefault="0027187D" w:rsidP="005C7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(указать характер запрашиваемой информации)</w:t>
      </w:r>
    </w:p>
    <w:p w:rsidR="0027187D" w:rsidRDefault="0027187D" w:rsidP="005C7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необходима для _________________________________________</w:t>
      </w:r>
    </w:p>
    <w:p w:rsidR="0027187D" w:rsidRDefault="0027187D" w:rsidP="005C7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</w:p>
    <w:p w:rsidR="0027187D" w:rsidRDefault="0027187D" w:rsidP="005C7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87D" w:rsidRDefault="0027187D" w:rsidP="005C7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87D" w:rsidRDefault="0027187D" w:rsidP="005C7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87D" w:rsidRDefault="0027187D" w:rsidP="005C7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_____________________ _________________</w:t>
      </w:r>
    </w:p>
    <w:p w:rsidR="0027187D" w:rsidRDefault="0027187D" w:rsidP="005C7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(подпись) (Фамилия, инициалы)</w:t>
      </w:r>
    </w:p>
    <w:p w:rsidR="0027187D" w:rsidRDefault="0027187D" w:rsidP="005C7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27187D" w:rsidRDefault="0027187D" w:rsidP="005C7782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«____»_____________20___г.</w:t>
      </w:r>
    </w:p>
    <w:p w:rsidR="0027187D" w:rsidRDefault="0027187D" w:rsidP="005C7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87D" w:rsidRDefault="0027187D" w:rsidP="005C7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27187D" w:rsidRDefault="0027187D" w:rsidP="005C77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87D" w:rsidRDefault="0027187D" w:rsidP="005C7782">
      <w:pPr>
        <w:pStyle w:val="ConsPlusNormal0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br/>
        <w:t>родителей (законных представителей) на предоставление информации об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дополнительного образования детей в сфере культуры</w:t>
      </w:r>
    </w:p>
    <w:p w:rsidR="0027187D" w:rsidRDefault="0027187D" w:rsidP="005C7782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452"/>
        <w:gridCol w:w="5116"/>
      </w:tblGrid>
      <w:tr w:rsidR="0027187D" w:rsidRPr="00070487">
        <w:tc>
          <w:tcPr>
            <w:tcW w:w="4962" w:type="dxa"/>
          </w:tcPr>
          <w:p w:rsidR="0027187D" w:rsidRPr="00070487" w:rsidRDefault="0027187D" w:rsidP="00070487">
            <w:pPr>
              <w:pStyle w:val="a5"/>
              <w:jc w:val="left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501" w:type="dxa"/>
          </w:tcPr>
          <w:p w:rsidR="0027187D" w:rsidRPr="00070487" w:rsidRDefault="0027187D" w:rsidP="000704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70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Директору МБУДО «Арзгирская ДШИ»</w:t>
            </w:r>
          </w:p>
          <w:p w:rsidR="0027187D" w:rsidRPr="00070487" w:rsidRDefault="0027187D" w:rsidP="00070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 </w:t>
            </w:r>
          </w:p>
          <w:p w:rsidR="0027187D" w:rsidRPr="00070487" w:rsidRDefault="0027187D" w:rsidP="00070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______________________________</w:t>
            </w:r>
          </w:p>
          <w:p w:rsidR="0027187D" w:rsidRPr="00070487" w:rsidRDefault="0027187D" w:rsidP="00070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(Ф.И.О. заявителя)</w:t>
            </w:r>
          </w:p>
          <w:p w:rsidR="0027187D" w:rsidRPr="00070487" w:rsidRDefault="0027187D" w:rsidP="00070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_____________________________,</w:t>
            </w:r>
          </w:p>
          <w:p w:rsidR="0027187D" w:rsidRPr="00070487" w:rsidRDefault="0027187D" w:rsidP="00070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проживающего (ей) по адресу:</w:t>
            </w:r>
          </w:p>
          <w:p w:rsidR="0027187D" w:rsidRPr="00070487" w:rsidRDefault="0027187D" w:rsidP="00070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27187D" w:rsidRPr="00070487" w:rsidRDefault="0027187D" w:rsidP="00070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(индекс, область, город, улица </w:t>
            </w:r>
          </w:p>
          <w:p w:rsidR="0027187D" w:rsidRPr="00070487" w:rsidRDefault="0027187D" w:rsidP="00070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27187D" w:rsidRPr="00070487" w:rsidRDefault="0027187D" w:rsidP="00070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дома, квартира, телефон,</w:t>
            </w:r>
          </w:p>
          <w:p w:rsidR="0027187D" w:rsidRPr="00070487" w:rsidRDefault="0027187D" w:rsidP="00070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27187D" w:rsidRPr="00070487" w:rsidRDefault="0027187D" w:rsidP="00070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 адрес)</w:t>
            </w:r>
          </w:p>
        </w:tc>
      </w:tr>
    </w:tbl>
    <w:p w:rsidR="0027187D" w:rsidRDefault="0027187D" w:rsidP="005C7782">
      <w:pPr>
        <w:pStyle w:val="a5"/>
        <w:ind w:left="552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27187D" w:rsidRDefault="0027187D" w:rsidP="005C7782">
      <w:pPr>
        <w:pStyle w:val="a5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27187D" w:rsidRDefault="0027187D" w:rsidP="005C7782">
      <w:pPr>
        <w:pStyle w:val="a5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27187D" w:rsidRDefault="0027187D" w:rsidP="005C77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7187D" w:rsidRDefault="0027187D" w:rsidP="005C7782">
      <w:pPr>
        <w:tabs>
          <w:tab w:val="left" w:pos="3630"/>
        </w:tabs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</w:p>
    <w:p w:rsidR="0027187D" w:rsidRDefault="0027187D" w:rsidP="005C778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Прошу предоставить информацию об организации  дополнительного образования на территории  Арзгирского  района по следующему                 адресу_______________________________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     </w:t>
      </w:r>
    </w:p>
    <w:p w:rsidR="0027187D" w:rsidRDefault="0027187D" w:rsidP="005C778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(адресу электронной почты ______________________________________________),      </w:t>
      </w:r>
    </w:p>
    <w:p w:rsidR="0027187D" w:rsidRDefault="0027187D" w:rsidP="005C778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конкретно _____________________________________________________________</w:t>
      </w:r>
    </w:p>
    <w:p w:rsidR="0027187D" w:rsidRDefault="0027187D" w:rsidP="005C7782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27187D" w:rsidRDefault="0027187D" w:rsidP="005C778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27187D" w:rsidRDefault="0027187D" w:rsidP="005C778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7187D" w:rsidRDefault="0027187D" w:rsidP="005C778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"____" ______________ 20__года</w:t>
      </w:r>
    </w:p>
    <w:p w:rsidR="0027187D" w:rsidRDefault="0027187D" w:rsidP="005C7782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>(подпись)</w:t>
      </w:r>
    </w:p>
    <w:p w:rsidR="0027187D" w:rsidRDefault="0027187D" w:rsidP="005C778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187D" w:rsidRDefault="0027187D" w:rsidP="005C7782">
      <w:pPr>
        <w:ind w:firstLine="709"/>
        <w:jc w:val="right"/>
        <w:rPr>
          <w:i/>
          <w:iCs/>
          <w:sz w:val="26"/>
          <w:szCs w:val="26"/>
          <w:highlight w:val="yellow"/>
        </w:rPr>
      </w:pPr>
    </w:p>
    <w:p w:rsidR="0027187D" w:rsidRDefault="0027187D" w:rsidP="005C7782">
      <w:pPr>
        <w:ind w:firstLine="709"/>
        <w:jc w:val="right"/>
        <w:rPr>
          <w:sz w:val="26"/>
          <w:szCs w:val="26"/>
          <w:highlight w:val="yellow"/>
        </w:rPr>
      </w:pPr>
    </w:p>
    <w:p w:rsidR="0027187D" w:rsidRDefault="0027187D" w:rsidP="005C7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784"/>
        <w:gridCol w:w="4784"/>
      </w:tblGrid>
      <w:tr w:rsidR="0027187D" w:rsidRPr="00070487">
        <w:tc>
          <w:tcPr>
            <w:tcW w:w="4785" w:type="dxa"/>
          </w:tcPr>
          <w:p w:rsidR="0027187D" w:rsidRPr="00070487" w:rsidRDefault="0027187D" w:rsidP="000704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7187D" w:rsidRPr="00070487" w:rsidRDefault="0027187D" w:rsidP="00070487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27187D" w:rsidRPr="00070487" w:rsidRDefault="0027187D" w:rsidP="00070487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27187D" w:rsidRPr="00070487" w:rsidRDefault="0027187D" w:rsidP="00070487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</w:t>
            </w: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 xml:space="preserve">луги </w:t>
            </w: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«Предоставление информации об организации дополнительного о</w:t>
            </w: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разования детей в сфере культуры и правилах приема в муниципальные образовательные учреждения допо</w:t>
            </w: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нительного образования детей в сф</w:t>
            </w: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 культуры»</w:t>
            </w:r>
          </w:p>
          <w:p w:rsidR="0027187D" w:rsidRPr="00070487" w:rsidRDefault="0027187D" w:rsidP="000704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БЛОК-СХЕМА</w:t>
      </w:r>
    </w:p>
    <w:p w:rsidR="0027187D" w:rsidRDefault="0027187D" w:rsidP="005C7782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27187D" w:rsidRDefault="0027187D" w:rsidP="005C7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66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2"/>
      </w:tblGrid>
      <w:tr w:rsidR="0027187D" w:rsidRPr="00070487">
        <w:tc>
          <w:tcPr>
            <w:tcW w:w="6662" w:type="dxa"/>
          </w:tcPr>
          <w:p w:rsidR="0027187D" w:rsidRPr="00070487" w:rsidRDefault="0027187D" w:rsidP="00070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7D" w:rsidRPr="00070487" w:rsidRDefault="0027187D" w:rsidP="00070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обращения</w:t>
            </w:r>
          </w:p>
          <w:p w:rsidR="0027187D" w:rsidRPr="00070487" w:rsidRDefault="0046674F" w:rsidP="00070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74F">
              <w:rPr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143.85pt;margin-top:15.9pt;width:21.45pt;height:33pt;z-index:251657216;visibility:visible"/>
              </w:pict>
            </w:r>
          </w:p>
        </w:tc>
      </w:tr>
    </w:tbl>
    <w:p w:rsidR="0027187D" w:rsidRDefault="0027187D" w:rsidP="005C7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</w:tblGrid>
      <w:tr w:rsidR="0027187D" w:rsidRPr="00070487">
        <w:tc>
          <w:tcPr>
            <w:tcW w:w="6663" w:type="dxa"/>
          </w:tcPr>
          <w:p w:rsidR="0027187D" w:rsidRPr="00070487" w:rsidRDefault="0027187D" w:rsidP="00070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7D" w:rsidRPr="00070487" w:rsidRDefault="0027187D" w:rsidP="00070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обращения заявителя</w:t>
            </w:r>
          </w:p>
          <w:p w:rsidR="0027187D" w:rsidRPr="00070487" w:rsidRDefault="0027187D" w:rsidP="00070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87D" w:rsidRDefault="0027187D" w:rsidP="005C7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46674F" w:rsidP="005C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74F">
        <w:rPr>
          <w:noProof/>
          <w:lang w:eastAsia="ru-RU"/>
        </w:rPr>
        <w:pict>
          <v:shape id="AutoShape 6" o:spid="_x0000_s1027" type="#_x0000_t67" style="position:absolute;left:0;text-align:left;margin-left:213.05pt;margin-top:.85pt;width:21.45pt;height:33pt;z-index:251658240;visibility:visible"/>
        </w:pict>
      </w:r>
    </w:p>
    <w:p w:rsidR="0027187D" w:rsidRDefault="0027187D" w:rsidP="005C7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2"/>
      </w:tblGrid>
      <w:tr w:rsidR="0027187D" w:rsidRPr="00070487">
        <w:tc>
          <w:tcPr>
            <w:tcW w:w="6662" w:type="dxa"/>
          </w:tcPr>
          <w:p w:rsidR="0027187D" w:rsidRPr="00070487" w:rsidRDefault="0027187D" w:rsidP="00070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7D" w:rsidRPr="00070487" w:rsidRDefault="0027187D" w:rsidP="00070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>Информирование заявителя об исполнении</w:t>
            </w:r>
          </w:p>
          <w:p w:rsidR="0027187D" w:rsidRPr="00070487" w:rsidRDefault="0027187D" w:rsidP="00070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  <w:p w:rsidR="0027187D" w:rsidRPr="00070487" w:rsidRDefault="0027187D" w:rsidP="00070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87D" w:rsidRDefault="0027187D" w:rsidP="005C7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784"/>
        <w:gridCol w:w="4784"/>
      </w:tblGrid>
      <w:tr w:rsidR="0027187D" w:rsidRPr="00070487">
        <w:tc>
          <w:tcPr>
            <w:tcW w:w="4785" w:type="dxa"/>
          </w:tcPr>
          <w:p w:rsidR="0027187D" w:rsidRPr="00070487" w:rsidRDefault="0027187D" w:rsidP="000704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7187D" w:rsidRPr="00070487" w:rsidRDefault="0027187D" w:rsidP="00070487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27187D" w:rsidRPr="00070487" w:rsidRDefault="0027187D" w:rsidP="0007048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муниципальной у</w:t>
            </w: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 xml:space="preserve">луги </w:t>
            </w: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«Предоставление информации об организации  дополнительного о</w:t>
            </w: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разования детей в сфере культуры и правилах приема в муниципальные образовательные учреждения допо</w:t>
            </w: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нительного образования детей в сф</w:t>
            </w: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704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 культуры»</w:t>
            </w:r>
          </w:p>
          <w:p w:rsidR="0027187D" w:rsidRPr="00070487" w:rsidRDefault="0027187D" w:rsidP="000704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87D" w:rsidRDefault="0027187D" w:rsidP="005C778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Расписка</w:t>
      </w:r>
    </w:p>
    <w:p w:rsidR="0027187D" w:rsidRDefault="0027187D" w:rsidP="005C77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документов</w:t>
      </w:r>
    </w:p>
    <w:p w:rsidR="0027187D" w:rsidRDefault="0027187D" w:rsidP="005C7782">
      <w:pPr>
        <w:pStyle w:val="a4"/>
        <w:widowControl w:val="0"/>
        <w:spacing w:after="0" w:line="240" w:lineRule="atLeast"/>
        <w:ind w:left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              (н</w:t>
      </w:r>
      <w:r>
        <w:rPr>
          <w:rFonts w:ascii="Times New Roman" w:hAnsi="Times New Roman" w:cs="Times New Roman"/>
          <w:lang w:eastAsia="ru-RU"/>
        </w:rPr>
        <w:t>аименование образовательной организации, предоставляющего муниципальную услугу)</w:t>
      </w:r>
    </w:p>
    <w:p w:rsidR="0027187D" w:rsidRDefault="0027187D" w:rsidP="005C77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 </w:t>
      </w:r>
    </w:p>
    <w:p w:rsidR="0027187D" w:rsidRDefault="0027187D" w:rsidP="005C77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ФИО)</w:t>
      </w:r>
    </w:p>
    <w:p w:rsidR="0027187D" w:rsidRDefault="0027187D" w:rsidP="005C77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о приеме документов _________________________________</w:t>
      </w:r>
    </w:p>
    <w:p w:rsidR="0027187D" w:rsidRDefault="0027187D" w:rsidP="005C77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_____________________________________________________________, </w:t>
      </w:r>
    </w:p>
    <w:p w:rsidR="0027187D" w:rsidRDefault="0027187D" w:rsidP="005C77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заявителя)</w:t>
      </w:r>
    </w:p>
    <w:p w:rsidR="0027187D" w:rsidRDefault="0027187D" w:rsidP="005C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представившего пакет документов для получения муниципальной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>«Предоставление информации об организации дополнительного образования детей в сфере культуры и правилах приема в муниципальные образовател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>ные учреждения дополнительного образования детей в сфере культуры»</w:t>
      </w:r>
    </w:p>
    <w:p w:rsidR="0027187D" w:rsidRDefault="0027187D" w:rsidP="005C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4331"/>
        <w:gridCol w:w="2268"/>
        <w:gridCol w:w="2226"/>
      </w:tblGrid>
      <w:tr w:rsidR="0027187D" w:rsidRPr="00070487">
        <w:trPr>
          <w:jc w:val="center"/>
        </w:trPr>
        <w:tc>
          <w:tcPr>
            <w:tcW w:w="624" w:type="dxa"/>
            <w:vAlign w:val="center"/>
          </w:tcPr>
          <w:p w:rsidR="0027187D" w:rsidRDefault="0027187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1" w:type="dxa"/>
            <w:vAlign w:val="center"/>
          </w:tcPr>
          <w:p w:rsidR="0027187D" w:rsidRDefault="0027187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предста</w:t>
            </w: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>ленных заявителем</w:t>
            </w:r>
          </w:p>
        </w:tc>
        <w:tc>
          <w:tcPr>
            <w:tcW w:w="2268" w:type="dxa"/>
            <w:vAlign w:val="center"/>
          </w:tcPr>
          <w:p w:rsidR="0027187D" w:rsidRDefault="0027187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>Количество э</w:t>
            </w: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>земпляров</w:t>
            </w:r>
          </w:p>
        </w:tc>
        <w:tc>
          <w:tcPr>
            <w:tcW w:w="2226" w:type="dxa"/>
            <w:vAlign w:val="center"/>
          </w:tcPr>
          <w:p w:rsidR="0027187D" w:rsidRDefault="0027187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>Количество ли</w:t>
            </w: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</w:tr>
      <w:tr w:rsidR="0027187D" w:rsidRPr="00070487">
        <w:trPr>
          <w:jc w:val="center"/>
        </w:trPr>
        <w:tc>
          <w:tcPr>
            <w:tcW w:w="624" w:type="dxa"/>
            <w:vAlign w:val="center"/>
          </w:tcPr>
          <w:p w:rsidR="0027187D" w:rsidRDefault="0027187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1" w:type="dxa"/>
          </w:tcPr>
          <w:p w:rsidR="0027187D" w:rsidRDefault="0027187D">
            <w:pPr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2268" w:type="dxa"/>
          </w:tcPr>
          <w:p w:rsidR="0027187D" w:rsidRDefault="0027187D">
            <w:pPr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27187D" w:rsidRDefault="0027187D">
            <w:pPr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87D" w:rsidRPr="00070487">
        <w:trPr>
          <w:jc w:val="center"/>
        </w:trPr>
        <w:tc>
          <w:tcPr>
            <w:tcW w:w="624" w:type="dxa"/>
            <w:vAlign w:val="center"/>
          </w:tcPr>
          <w:p w:rsidR="0027187D" w:rsidRDefault="0027187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1" w:type="dxa"/>
          </w:tcPr>
          <w:p w:rsidR="0027187D" w:rsidRDefault="0027187D">
            <w:pPr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187D" w:rsidRDefault="0027187D">
            <w:pPr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27187D" w:rsidRDefault="0027187D">
            <w:pPr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87D" w:rsidRPr="00070487">
        <w:trPr>
          <w:jc w:val="center"/>
        </w:trPr>
        <w:tc>
          <w:tcPr>
            <w:tcW w:w="624" w:type="dxa"/>
            <w:vAlign w:val="center"/>
          </w:tcPr>
          <w:p w:rsidR="0027187D" w:rsidRDefault="0027187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48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331" w:type="dxa"/>
          </w:tcPr>
          <w:p w:rsidR="0027187D" w:rsidRDefault="0027187D">
            <w:pPr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187D" w:rsidRDefault="0027187D">
            <w:pPr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27187D" w:rsidRDefault="0027187D">
            <w:pPr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87D" w:rsidRDefault="0027187D" w:rsidP="005C778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 w:rsidP="005C778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87D" w:rsidRDefault="0027187D"/>
    <w:sectPr w:rsidR="0027187D" w:rsidSect="00382CB9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615" w:rsidRDefault="008B1615" w:rsidP="00382CB9">
      <w:pPr>
        <w:spacing w:after="0" w:line="240" w:lineRule="auto"/>
      </w:pPr>
      <w:r>
        <w:separator/>
      </w:r>
    </w:p>
  </w:endnote>
  <w:endnote w:type="continuationSeparator" w:id="0">
    <w:p w:rsidR="008B1615" w:rsidRDefault="008B1615" w:rsidP="0038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615" w:rsidRDefault="008B1615" w:rsidP="00382CB9">
      <w:pPr>
        <w:spacing w:after="0" w:line="240" w:lineRule="auto"/>
      </w:pPr>
      <w:r>
        <w:separator/>
      </w:r>
    </w:p>
  </w:footnote>
  <w:footnote w:type="continuationSeparator" w:id="0">
    <w:p w:rsidR="008B1615" w:rsidRDefault="008B1615" w:rsidP="0038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D8" w:rsidRDefault="0046674F">
    <w:pPr>
      <w:pStyle w:val="a7"/>
      <w:jc w:val="center"/>
    </w:pPr>
    <w:fldSimple w:instr="PAGE   \* MERGEFORMAT">
      <w:r w:rsidR="00E93B82">
        <w:rPr>
          <w:noProof/>
        </w:rPr>
        <w:t>26</w:t>
      </w:r>
    </w:fldSimple>
  </w:p>
  <w:p w:rsidR="00386CD8" w:rsidRDefault="00386CD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782"/>
    <w:rsid w:val="00032DD9"/>
    <w:rsid w:val="0004650A"/>
    <w:rsid w:val="000670FE"/>
    <w:rsid w:val="00070487"/>
    <w:rsid w:val="00077BF4"/>
    <w:rsid w:val="00084354"/>
    <w:rsid w:val="000D53CD"/>
    <w:rsid w:val="000D76A0"/>
    <w:rsid w:val="001C5A50"/>
    <w:rsid w:val="001F3357"/>
    <w:rsid w:val="002369A9"/>
    <w:rsid w:val="0027187D"/>
    <w:rsid w:val="00280ED6"/>
    <w:rsid w:val="0032293C"/>
    <w:rsid w:val="00382CB9"/>
    <w:rsid w:val="00386CD8"/>
    <w:rsid w:val="003E5351"/>
    <w:rsid w:val="00425E49"/>
    <w:rsid w:val="00450521"/>
    <w:rsid w:val="0046674F"/>
    <w:rsid w:val="00474563"/>
    <w:rsid w:val="004B1E19"/>
    <w:rsid w:val="00591E4D"/>
    <w:rsid w:val="005B028A"/>
    <w:rsid w:val="005C66FE"/>
    <w:rsid w:val="005C7782"/>
    <w:rsid w:val="005D4FCD"/>
    <w:rsid w:val="00683F03"/>
    <w:rsid w:val="006D637D"/>
    <w:rsid w:val="006F05AE"/>
    <w:rsid w:val="0070585C"/>
    <w:rsid w:val="00732A2E"/>
    <w:rsid w:val="00733A17"/>
    <w:rsid w:val="0075017A"/>
    <w:rsid w:val="0076445C"/>
    <w:rsid w:val="00764BA9"/>
    <w:rsid w:val="007876EC"/>
    <w:rsid w:val="007D39BF"/>
    <w:rsid w:val="0080221A"/>
    <w:rsid w:val="00870CB3"/>
    <w:rsid w:val="008B0555"/>
    <w:rsid w:val="008B1615"/>
    <w:rsid w:val="008C286B"/>
    <w:rsid w:val="008E27C7"/>
    <w:rsid w:val="009517A8"/>
    <w:rsid w:val="00973E71"/>
    <w:rsid w:val="00995515"/>
    <w:rsid w:val="009C63DC"/>
    <w:rsid w:val="00A13485"/>
    <w:rsid w:val="00A26698"/>
    <w:rsid w:val="00A40DBC"/>
    <w:rsid w:val="00A472EB"/>
    <w:rsid w:val="00A8312D"/>
    <w:rsid w:val="00A857F1"/>
    <w:rsid w:val="00AD0F27"/>
    <w:rsid w:val="00B069C3"/>
    <w:rsid w:val="00B1499E"/>
    <w:rsid w:val="00B3243E"/>
    <w:rsid w:val="00B43131"/>
    <w:rsid w:val="00B7679B"/>
    <w:rsid w:val="00BA40C2"/>
    <w:rsid w:val="00BB6FD1"/>
    <w:rsid w:val="00C24322"/>
    <w:rsid w:val="00C32C97"/>
    <w:rsid w:val="00C35924"/>
    <w:rsid w:val="00C94043"/>
    <w:rsid w:val="00C942C9"/>
    <w:rsid w:val="00CA468D"/>
    <w:rsid w:val="00CC1893"/>
    <w:rsid w:val="00CF6B9F"/>
    <w:rsid w:val="00E43D1A"/>
    <w:rsid w:val="00E93B82"/>
    <w:rsid w:val="00F55739"/>
    <w:rsid w:val="00F852A5"/>
    <w:rsid w:val="00F9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C7782"/>
    <w:rPr>
      <w:color w:val="0000FF"/>
      <w:u w:val="single"/>
    </w:rPr>
  </w:style>
  <w:style w:type="paragraph" w:styleId="a4">
    <w:name w:val="Normal (Web)"/>
    <w:aliases w:val="Обычный (веб) Знак1,Обычный (веб) Знак Знак"/>
    <w:basedOn w:val="a"/>
    <w:uiPriority w:val="99"/>
    <w:rsid w:val="005C7782"/>
    <w:pPr>
      <w:ind w:left="720"/>
    </w:pPr>
  </w:style>
  <w:style w:type="character" w:customStyle="1" w:styleId="ConsPlusNormal">
    <w:name w:val="ConsPlusNormal Знак"/>
    <w:link w:val="ConsPlusNormal0"/>
    <w:uiPriority w:val="99"/>
    <w:locked/>
    <w:rsid w:val="005C7782"/>
    <w:rPr>
      <w:rFonts w:ascii="Arial" w:hAnsi="Arial" w:cs="Arial"/>
      <w:sz w:val="26"/>
      <w:szCs w:val="26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5C778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ListParagraphChar">
    <w:name w:val="List Paragraph Char"/>
    <w:basedOn w:val="a0"/>
    <w:link w:val="1"/>
    <w:uiPriority w:val="99"/>
    <w:locked/>
    <w:rsid w:val="005C7782"/>
    <w:rPr>
      <w:rFonts w:ascii="Calibri" w:hAnsi="Calibri" w:cs="Calibri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5C7782"/>
    <w:pPr>
      <w:spacing w:after="0" w:line="240" w:lineRule="auto"/>
      <w:ind w:left="720"/>
    </w:pPr>
    <w:rPr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5C77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77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5C778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8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82CB9"/>
  </w:style>
  <w:style w:type="paragraph" w:styleId="a9">
    <w:name w:val="footer"/>
    <w:basedOn w:val="a"/>
    <w:link w:val="aa"/>
    <w:uiPriority w:val="99"/>
    <w:rsid w:val="0038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82CB9"/>
  </w:style>
  <w:style w:type="paragraph" w:styleId="ab">
    <w:name w:val="Balloon Text"/>
    <w:basedOn w:val="a"/>
    <w:link w:val="ac"/>
    <w:uiPriority w:val="99"/>
    <w:semiHidden/>
    <w:rsid w:val="0032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2293C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rsid w:val="0032293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32293C"/>
    <w:rPr>
      <w:rFonts w:ascii="Times New Roman" w:hAnsi="Times New Roman" w:cs="Times New Roman"/>
      <w:color w:val="000000"/>
      <w:sz w:val="28"/>
      <w:szCs w:val="28"/>
      <w:lang w:eastAsia="ar-SA" w:bidi="ar-SA"/>
    </w:rPr>
  </w:style>
  <w:style w:type="paragraph" w:customStyle="1" w:styleId="ConsPlusNonformat">
    <w:name w:val="ConsPlusNonformat"/>
    <w:uiPriority w:val="99"/>
    <w:rsid w:val="000D76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8E27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E27C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E27C7"/>
    <w:rPr>
      <w:rFonts w:cs="Calibri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E27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E27C7"/>
    <w:rPr>
      <w:b/>
      <w:bCs/>
    </w:rPr>
  </w:style>
  <w:style w:type="paragraph" w:customStyle="1" w:styleId="Standard">
    <w:name w:val="Standard"/>
    <w:uiPriority w:val="99"/>
    <w:rsid w:val="00F92330"/>
    <w:pPr>
      <w:suppressAutoHyphens/>
      <w:autoSpaceDN w:val="0"/>
      <w:textAlignment w:val="baseline"/>
    </w:pPr>
    <w:rPr>
      <w:rFonts w:ascii="Times New Roman" w:eastAsia="SimSun" w:hAnsi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1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26gosuslugi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zgiradmin.ru" TargetMode="External"/><Relationship Id="rId11" Type="http://schemas.openxmlformats.org/officeDocument/2006/relationships/hyperlink" Target="http://www.26gosuslugi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26gosuslugi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26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29</Pages>
  <Words>9558</Words>
  <Characters>54483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АМР</Company>
  <LinksUpToDate>false</LinksUpToDate>
  <CharactersWithSpaces>63914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Библиотека</cp:lastModifiedBy>
  <cp:revision>37</cp:revision>
  <cp:lastPrinted>2018-10-05T11:30:00Z</cp:lastPrinted>
  <dcterms:created xsi:type="dcterms:W3CDTF">2016-09-09T14:27:00Z</dcterms:created>
  <dcterms:modified xsi:type="dcterms:W3CDTF">2018-10-31T09:12:00Z</dcterms:modified>
</cp:coreProperties>
</file>